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606"/>
      </w:tblGrid>
      <w:tr w:rsidR="00047CC0" w:rsidRPr="00D66E63" w:rsidTr="00D943A9">
        <w:tc>
          <w:tcPr>
            <w:tcW w:w="4536" w:type="dxa"/>
          </w:tcPr>
          <w:p w:rsidR="00047CC0" w:rsidRPr="00D66E63" w:rsidRDefault="00047CC0" w:rsidP="00D943A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D66E63">
              <w:rPr>
                <w:rFonts w:ascii="Arial" w:hAnsi="Arial" w:cs="Arial"/>
                <w:b/>
                <w:sz w:val="26"/>
                <w:szCs w:val="26"/>
              </w:rPr>
              <w:t>ÚVOD</w:t>
            </w:r>
          </w:p>
        </w:tc>
        <w:tc>
          <w:tcPr>
            <w:tcW w:w="4606" w:type="dxa"/>
          </w:tcPr>
          <w:p w:rsidR="00047CC0" w:rsidRPr="00D66E63" w:rsidRDefault="00047CC0" w:rsidP="00D943A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sz w:val="30"/>
                <w:szCs w:val="30"/>
              </w:rPr>
            </w:pPr>
          </w:p>
        </w:tc>
      </w:tr>
    </w:tbl>
    <w:p w:rsidR="00047CC0" w:rsidRPr="00D66E63" w:rsidRDefault="00047CC0" w:rsidP="00047CC0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 Narrow" w:hAnsi="Arial Narrow"/>
          <w:b/>
          <w:sz w:val="30"/>
          <w:szCs w:val="30"/>
        </w:rPr>
      </w:pPr>
    </w:p>
    <w:p w:rsidR="00047CC0" w:rsidRPr="00D66E63" w:rsidRDefault="00047CC0" w:rsidP="00047CC0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 Narrow" w:hAnsi="Arial Narrow"/>
          <w:b/>
          <w:sz w:val="30"/>
          <w:szCs w:val="30"/>
        </w:rPr>
      </w:pPr>
    </w:p>
    <w:p w:rsidR="00047CC0" w:rsidRPr="00D66E63" w:rsidRDefault="00047CC0" w:rsidP="00047CC0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 Narrow" w:hAnsi="Arial Narrow"/>
          <w:b/>
          <w:sz w:val="30"/>
          <w:szCs w:val="30"/>
        </w:rPr>
      </w:pPr>
    </w:p>
    <w:p w:rsidR="00047CC0" w:rsidRDefault="00047CC0" w:rsidP="00047CC0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71" w:firstLine="426"/>
        <w:jc w:val="both"/>
        <w:rPr>
          <w:rFonts w:ascii="Arial" w:hAnsi="Arial" w:cs="Arial"/>
        </w:rPr>
      </w:pPr>
      <w:r w:rsidRPr="00CF0598">
        <w:rPr>
          <w:rFonts w:ascii="Arial" w:hAnsi="Arial" w:cs="Arial"/>
        </w:rPr>
        <w:t xml:space="preserve">Zisťovanie EU SILC poskytuje každoročne údaje pre analýzy životnej úrovne obyvateľstva, ako i pre </w:t>
      </w:r>
      <w:bookmarkStart w:id="0" w:name="_GoBack"/>
      <w:bookmarkEnd w:id="0"/>
      <w:r w:rsidRPr="00CF0598">
        <w:rPr>
          <w:rFonts w:ascii="Arial" w:hAnsi="Arial" w:cs="Arial"/>
        </w:rPr>
        <w:t>koncepčné zámery a prijímanie opatrení smerujúcich k zvyšovaniu kvality života občanov SR. Indikátory chudoby a soci</w:t>
      </w:r>
      <w:r>
        <w:rPr>
          <w:rFonts w:ascii="Arial" w:hAnsi="Arial" w:cs="Arial"/>
        </w:rPr>
        <w:t>álneho vylúčenia prezentované</w:t>
      </w:r>
      <w:r>
        <w:rPr>
          <w:rFonts w:ascii="Arial" w:hAnsi="Arial" w:cs="Arial"/>
        </w:rPr>
        <w:br/>
        <w:t xml:space="preserve">v </w:t>
      </w:r>
      <w:r w:rsidRPr="00CF0598">
        <w:rPr>
          <w:rFonts w:ascii="Arial" w:hAnsi="Arial" w:cs="Arial"/>
        </w:rPr>
        <w:t>publikácii sú jedným z jeho hlavných výstupov. Dokumentujú úroveň a štruktúru chudoby na národnej úrovni</w:t>
      </w:r>
      <w:r>
        <w:rPr>
          <w:rFonts w:ascii="Arial" w:hAnsi="Arial" w:cs="Arial"/>
        </w:rPr>
        <w:t xml:space="preserve"> </w:t>
      </w:r>
      <w:r w:rsidRPr="00CF0598">
        <w:rPr>
          <w:rFonts w:ascii="Arial" w:hAnsi="Arial" w:cs="Arial"/>
        </w:rPr>
        <w:t>a zároveň sú podkladom pre analýzy o chudobe a sociálnom vylúčení v rámci krajín Európskej únie z viacerých aspektov a  dimenzií - z hľadiska vývoja chudoby v čase, z hľadiska zloženia domácností, ale aj z hľadiska zdravia, vzdelania a pod.</w:t>
      </w:r>
    </w:p>
    <w:p w:rsidR="00047CC0" w:rsidRPr="00CF0598" w:rsidRDefault="00047CC0" w:rsidP="00047CC0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71" w:firstLine="426"/>
        <w:jc w:val="both"/>
        <w:rPr>
          <w:rFonts w:ascii="Arial" w:hAnsi="Arial" w:cs="Arial"/>
        </w:rPr>
      </w:pPr>
    </w:p>
    <w:p w:rsidR="00047CC0" w:rsidRPr="00CF0598" w:rsidRDefault="00047CC0" w:rsidP="00047CC0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71"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Pr="00D66E63">
        <w:rPr>
          <w:rFonts w:ascii="Arial" w:hAnsi="Arial" w:cs="Arial"/>
        </w:rPr>
        <w:t>ýberové zisťovanie o príjmoch a ži</w:t>
      </w:r>
      <w:r>
        <w:rPr>
          <w:rFonts w:ascii="Arial" w:hAnsi="Arial" w:cs="Arial"/>
        </w:rPr>
        <w:t>votných podmienkach sa n</w:t>
      </w:r>
      <w:r w:rsidRPr="00D66E63">
        <w:rPr>
          <w:rFonts w:ascii="Arial" w:hAnsi="Arial" w:cs="Arial"/>
        </w:rPr>
        <w:t xml:space="preserve">a Slovensku realizuje od roku 2005 </w:t>
      </w:r>
      <w:r>
        <w:rPr>
          <w:rFonts w:ascii="Arial" w:hAnsi="Arial" w:cs="Arial"/>
        </w:rPr>
        <w:t xml:space="preserve">ako národná verzia európskeho štatistického zisťovania </w:t>
      </w:r>
      <w:r w:rsidRPr="00D66E63">
        <w:rPr>
          <w:rFonts w:ascii="Arial" w:hAnsi="Arial" w:cs="Arial"/>
        </w:rPr>
        <w:t>EU SILC</w:t>
      </w:r>
      <w:r>
        <w:rPr>
          <w:rFonts w:ascii="Arial" w:hAnsi="Arial" w:cs="Arial"/>
        </w:rPr>
        <w:t xml:space="preserve"> (</w:t>
      </w:r>
      <w:proofErr w:type="spellStart"/>
      <w:r w:rsidRPr="0095551A">
        <w:rPr>
          <w:rFonts w:ascii="Arial" w:hAnsi="Arial" w:cs="Arial"/>
          <w:i/>
        </w:rPr>
        <w:t>European</w:t>
      </w:r>
      <w:proofErr w:type="spellEnd"/>
      <w:r w:rsidRPr="0095551A">
        <w:rPr>
          <w:rFonts w:ascii="Arial" w:hAnsi="Arial" w:cs="Arial"/>
          <w:i/>
        </w:rPr>
        <w:t xml:space="preserve"> </w:t>
      </w:r>
      <w:proofErr w:type="spellStart"/>
      <w:r w:rsidRPr="0095551A">
        <w:rPr>
          <w:rFonts w:ascii="Arial" w:hAnsi="Arial" w:cs="Arial"/>
          <w:i/>
        </w:rPr>
        <w:t>Union-Statistics</w:t>
      </w:r>
      <w:proofErr w:type="spellEnd"/>
      <w:r w:rsidRPr="0095551A">
        <w:rPr>
          <w:rFonts w:ascii="Arial" w:hAnsi="Arial" w:cs="Arial"/>
          <w:i/>
        </w:rPr>
        <w:t xml:space="preserve"> on </w:t>
      </w:r>
      <w:proofErr w:type="spellStart"/>
      <w:r w:rsidRPr="0095551A">
        <w:rPr>
          <w:rFonts w:ascii="Arial" w:hAnsi="Arial" w:cs="Arial"/>
          <w:i/>
        </w:rPr>
        <w:t>Income</w:t>
      </w:r>
      <w:proofErr w:type="spellEnd"/>
      <w:r w:rsidRPr="0095551A">
        <w:rPr>
          <w:rFonts w:ascii="Arial" w:hAnsi="Arial" w:cs="Arial"/>
          <w:i/>
        </w:rPr>
        <w:t xml:space="preserve"> and </w:t>
      </w:r>
      <w:proofErr w:type="spellStart"/>
      <w:r w:rsidRPr="0095551A">
        <w:rPr>
          <w:rFonts w:ascii="Arial" w:hAnsi="Arial" w:cs="Arial"/>
          <w:i/>
        </w:rPr>
        <w:t>Living</w:t>
      </w:r>
      <w:proofErr w:type="spellEnd"/>
      <w:r w:rsidRPr="0095551A">
        <w:rPr>
          <w:rFonts w:ascii="Arial" w:hAnsi="Arial" w:cs="Arial"/>
          <w:i/>
        </w:rPr>
        <w:t xml:space="preserve"> </w:t>
      </w:r>
      <w:proofErr w:type="spellStart"/>
      <w:r w:rsidRPr="0095551A">
        <w:rPr>
          <w:rFonts w:ascii="Arial" w:hAnsi="Arial" w:cs="Arial"/>
          <w:i/>
        </w:rPr>
        <w:t>Conditions</w:t>
      </w:r>
      <w:proofErr w:type="spellEnd"/>
      <w:r w:rsidRPr="0095551A">
        <w:rPr>
          <w:rFonts w:ascii="Arial" w:hAnsi="Arial" w:cs="Arial"/>
          <w:i/>
        </w:rPr>
        <w:t>).</w:t>
      </w:r>
      <w:r w:rsidRPr="00D66E63">
        <w:rPr>
          <w:rFonts w:ascii="Arial" w:hAnsi="Arial" w:cs="Arial"/>
        </w:rPr>
        <w:t xml:space="preserve"> Ide o harmonizované zisťovanie členských štátov E</w:t>
      </w:r>
      <w:r>
        <w:rPr>
          <w:rFonts w:ascii="Arial" w:hAnsi="Arial" w:cs="Arial"/>
        </w:rPr>
        <w:t>Ú</w:t>
      </w:r>
      <w:r w:rsidRPr="00D66E63">
        <w:rPr>
          <w:rFonts w:ascii="Arial" w:hAnsi="Arial" w:cs="Arial"/>
        </w:rPr>
        <w:t>, ktorého úlohou je zabezpečiť produkciu pravidelných, včasných a kvalitných údajov o príjmoch, chudobe a sociálnom vylúčení</w:t>
      </w:r>
      <w:r>
        <w:rPr>
          <w:rFonts w:ascii="Arial" w:hAnsi="Arial" w:cs="Arial"/>
        </w:rPr>
        <w:t xml:space="preserve">, </w:t>
      </w:r>
      <w:r w:rsidRPr="00CF0598">
        <w:rPr>
          <w:rFonts w:ascii="Arial" w:hAnsi="Arial" w:cs="Arial"/>
        </w:rPr>
        <w:t>vrátane poskytnutia sekundárnych ukazovateľov, ktoré sú ka</w:t>
      </w:r>
      <w:r>
        <w:rPr>
          <w:rFonts w:ascii="Arial" w:hAnsi="Arial" w:cs="Arial"/>
        </w:rPr>
        <w:t>ždoročne zamerané na inú oblasť</w:t>
      </w:r>
      <w:r w:rsidRPr="00CF0598">
        <w:rPr>
          <w:rFonts w:ascii="Arial" w:hAnsi="Arial" w:cs="Arial"/>
        </w:rPr>
        <w:t xml:space="preserve">, napr. prístup k službám, blahobyt, nadmerná </w:t>
      </w:r>
      <w:r w:rsidRPr="00673786">
        <w:rPr>
          <w:rFonts w:ascii="Arial" w:hAnsi="Arial" w:cs="Arial"/>
        </w:rPr>
        <w:t>zadlženosť</w:t>
      </w:r>
      <w:r w:rsidRPr="00CF0598">
        <w:rPr>
          <w:rFonts w:ascii="Arial" w:hAnsi="Arial" w:cs="Arial"/>
        </w:rPr>
        <w:t xml:space="preserve">, zdravie a prístup k zdravotnej starostlivosti detí, materiálna </w:t>
      </w:r>
      <w:r>
        <w:rPr>
          <w:rFonts w:ascii="Arial" w:hAnsi="Arial" w:cs="Arial"/>
        </w:rPr>
        <w:t xml:space="preserve">a sociálna </w:t>
      </w:r>
      <w:r w:rsidRPr="00CF0598">
        <w:rPr>
          <w:rFonts w:ascii="Arial" w:hAnsi="Arial" w:cs="Arial"/>
        </w:rPr>
        <w:t>deprivácia a pod.</w:t>
      </w:r>
    </w:p>
    <w:p w:rsidR="00047CC0" w:rsidRPr="00CF0598" w:rsidRDefault="00047CC0" w:rsidP="00047CC0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71" w:firstLine="426"/>
        <w:jc w:val="both"/>
        <w:rPr>
          <w:rFonts w:ascii="Arial" w:hAnsi="Arial" w:cs="Arial"/>
        </w:rPr>
      </w:pPr>
    </w:p>
    <w:p w:rsidR="00047CC0" w:rsidRPr="00CF0598" w:rsidRDefault="00047CC0" w:rsidP="00047CC0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71" w:firstLine="426"/>
        <w:jc w:val="both"/>
        <w:rPr>
          <w:rFonts w:ascii="Arial" w:hAnsi="Arial" w:cs="Arial"/>
        </w:rPr>
      </w:pPr>
      <w:r w:rsidRPr="00CF0598">
        <w:rPr>
          <w:rFonts w:ascii="Arial" w:hAnsi="Arial" w:cs="Arial"/>
        </w:rPr>
        <w:t>Publikácia „EU SILC 202</w:t>
      </w:r>
      <w:r>
        <w:rPr>
          <w:rFonts w:ascii="Arial" w:hAnsi="Arial" w:cs="Arial"/>
        </w:rPr>
        <w:t>2</w:t>
      </w:r>
      <w:r w:rsidRPr="00CF0598">
        <w:rPr>
          <w:rFonts w:ascii="Arial" w:hAnsi="Arial" w:cs="Arial"/>
        </w:rPr>
        <w:t xml:space="preserve"> - Indikátory chudoby a sociálneho vylúčenia“ poskytuje prehľad o hlavných indikátoroch chudoby a sociálneho vylúčenia, pre ktoré je zdrojom dát výberové štatistické zisťovanie EU SILC 202</w:t>
      </w:r>
      <w:r>
        <w:rPr>
          <w:rFonts w:ascii="Arial" w:hAnsi="Arial" w:cs="Arial"/>
        </w:rPr>
        <w:t>2</w:t>
      </w:r>
      <w:r w:rsidRPr="00CF0598">
        <w:rPr>
          <w:rFonts w:ascii="Arial" w:hAnsi="Arial" w:cs="Arial"/>
        </w:rPr>
        <w:t>.</w:t>
      </w:r>
    </w:p>
    <w:p w:rsidR="00047CC0" w:rsidRPr="00CF0598" w:rsidRDefault="00047CC0" w:rsidP="00047CC0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Arial Narrow" w:hAnsi="Arial Narrow"/>
          <w:b/>
          <w:sz w:val="30"/>
          <w:szCs w:val="30"/>
        </w:rPr>
      </w:pPr>
    </w:p>
    <w:p w:rsidR="00047CC0" w:rsidRPr="00CF0598" w:rsidRDefault="00047CC0" w:rsidP="00047CC0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Arial" w:hAnsi="Arial" w:cs="Arial"/>
        </w:rPr>
      </w:pPr>
      <w:r w:rsidRPr="00CF0598">
        <w:rPr>
          <w:rFonts w:ascii="Arial" w:hAnsi="Arial" w:cs="Arial"/>
        </w:rPr>
        <w:t xml:space="preserve">Jednotlivé kapitoly publikácie sú zoradené podľa tematických </w:t>
      </w:r>
      <w:r w:rsidRPr="008E105B">
        <w:rPr>
          <w:rFonts w:ascii="Arial" w:hAnsi="Arial" w:cs="Arial"/>
        </w:rPr>
        <w:t xml:space="preserve">okruhov do </w:t>
      </w:r>
      <w:r>
        <w:rPr>
          <w:rFonts w:ascii="Arial" w:hAnsi="Arial" w:cs="Arial"/>
        </w:rPr>
        <w:t>siedmych</w:t>
      </w:r>
      <w:r w:rsidRPr="008E105B">
        <w:rPr>
          <w:rFonts w:ascii="Arial" w:hAnsi="Arial" w:cs="Arial"/>
        </w:rPr>
        <w:t xml:space="preserve"> základných častí, pričom niektoré kapitoly sú podrobnejšie členené na podkapitoly</w:t>
      </w:r>
      <w:r w:rsidRPr="00CF0598">
        <w:rPr>
          <w:rFonts w:ascii="Arial" w:hAnsi="Arial" w:cs="Arial"/>
        </w:rPr>
        <w:t>.</w:t>
      </w:r>
    </w:p>
    <w:p w:rsidR="00047CC0" w:rsidRPr="00CF0598" w:rsidRDefault="00047CC0" w:rsidP="00047CC0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Arial" w:hAnsi="Arial" w:cs="Arial"/>
        </w:rPr>
      </w:pPr>
    </w:p>
    <w:p w:rsidR="00047CC0" w:rsidRPr="00031E36" w:rsidRDefault="00047CC0" w:rsidP="00047CC0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71" w:firstLine="426"/>
        <w:jc w:val="both"/>
        <w:rPr>
          <w:rFonts w:ascii="Arial" w:hAnsi="Arial" w:cs="Arial"/>
        </w:rPr>
      </w:pPr>
      <w:r w:rsidRPr="00031E36">
        <w:rPr>
          <w:rFonts w:ascii="Arial" w:hAnsi="Arial" w:cs="Arial"/>
        </w:rPr>
        <w:t>Prvá kapitola stručne popisuje meranie konceptu chudoby a sociálneho vylúčenia, pričom sa aktuálne opiera o národné ciele v kontexte Akčného plánu na realizáciu Európskeho piliera sociálnych práv.</w:t>
      </w:r>
    </w:p>
    <w:p w:rsidR="00047CC0" w:rsidRPr="00740F25" w:rsidRDefault="00047CC0" w:rsidP="00047CC0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71" w:firstLine="426"/>
        <w:jc w:val="both"/>
        <w:rPr>
          <w:rFonts w:ascii="Arial" w:hAnsi="Arial" w:cs="Arial"/>
          <w:highlight w:val="yellow"/>
        </w:rPr>
      </w:pPr>
    </w:p>
    <w:p w:rsidR="00047CC0" w:rsidRPr="00031E36" w:rsidRDefault="00047CC0" w:rsidP="00047CC0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71" w:firstLine="426"/>
        <w:jc w:val="both"/>
        <w:rPr>
          <w:rFonts w:ascii="Arial" w:hAnsi="Arial" w:cs="Arial"/>
        </w:rPr>
      </w:pPr>
      <w:r w:rsidRPr="00031E36">
        <w:rPr>
          <w:rFonts w:ascii="Arial" w:hAnsi="Arial" w:cs="Arial"/>
        </w:rPr>
        <w:t xml:space="preserve">Druhá kapitola stručne analyzuje </w:t>
      </w:r>
      <w:r w:rsidRPr="00031E36">
        <w:rPr>
          <w:rFonts w:ascii="Arial" w:hAnsi="Arial" w:cs="Arial"/>
          <w:i/>
        </w:rPr>
        <w:t>„Indikátor miery rizika chudoby alebo sociálneho vylúčenia“</w:t>
      </w:r>
      <w:r w:rsidRPr="00031E36">
        <w:rPr>
          <w:rFonts w:ascii="Arial" w:hAnsi="Arial" w:cs="Arial"/>
        </w:rPr>
        <w:t>.</w:t>
      </w:r>
    </w:p>
    <w:p w:rsidR="00047CC0" w:rsidRPr="00031E36" w:rsidRDefault="00047CC0" w:rsidP="00047CC0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71" w:firstLine="426"/>
        <w:jc w:val="both"/>
        <w:rPr>
          <w:rFonts w:ascii="Arial" w:hAnsi="Arial" w:cs="Arial"/>
        </w:rPr>
      </w:pPr>
    </w:p>
    <w:p w:rsidR="00047CC0" w:rsidRPr="008E105B" w:rsidRDefault="00047CC0" w:rsidP="00047CC0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71" w:firstLine="426"/>
        <w:jc w:val="both"/>
        <w:rPr>
          <w:rFonts w:ascii="Arial" w:hAnsi="Arial" w:cs="Arial"/>
        </w:rPr>
      </w:pPr>
      <w:r w:rsidRPr="008E105B">
        <w:rPr>
          <w:rFonts w:ascii="Arial" w:hAnsi="Arial" w:cs="Arial"/>
        </w:rPr>
        <w:t>Tretia kapitola je zameraná na príjmovú chudobu. Členená je na niekoľko podkapitol, v ktorých sú analyzované jednotlivé vybrané indikátory príjmovej chudoby v podmienkach SR. Pre komplexnejšie pochopenie príjmovej chudoby sú indikátory doplnené o analýzu faktorov, ktoré vplývajú na chudobu, ale aj o pohľad na chudobu cez príjmovú nerovnosť.</w:t>
      </w:r>
    </w:p>
    <w:p w:rsidR="00047CC0" w:rsidRPr="00740F25" w:rsidRDefault="00047CC0" w:rsidP="00047CC0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71" w:firstLine="426"/>
        <w:jc w:val="both"/>
        <w:rPr>
          <w:rFonts w:ascii="Arial" w:hAnsi="Arial" w:cs="Arial"/>
          <w:highlight w:val="yellow"/>
        </w:rPr>
      </w:pPr>
    </w:p>
    <w:p w:rsidR="00047CC0" w:rsidRDefault="00047CC0" w:rsidP="00047CC0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71" w:firstLine="426"/>
        <w:jc w:val="both"/>
        <w:rPr>
          <w:rFonts w:ascii="Arial" w:hAnsi="Arial" w:cs="Arial"/>
          <w:i/>
        </w:rPr>
      </w:pPr>
      <w:r w:rsidRPr="008E105B">
        <w:rPr>
          <w:rFonts w:ascii="Arial" w:hAnsi="Arial" w:cs="Arial"/>
        </w:rPr>
        <w:t>Štvrtá a piata kapitola poskytujú základné informácie o miere závažnej materiálnej a sociálnej deprivácie a miere veľmi nízkej intenzity práce ako o čiastkových indikátoroch</w:t>
      </w:r>
      <w:r w:rsidRPr="008E105B">
        <w:rPr>
          <w:rFonts w:ascii="Arial" w:hAnsi="Arial" w:cs="Arial"/>
          <w:i/>
        </w:rPr>
        <w:t xml:space="preserve"> agregovaného indikátora chudoby alebo sociálneho vylúčenia.</w:t>
      </w:r>
    </w:p>
    <w:p w:rsidR="00047CC0" w:rsidRDefault="00047CC0" w:rsidP="00047CC0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71" w:firstLine="426"/>
        <w:jc w:val="both"/>
        <w:rPr>
          <w:rFonts w:ascii="Arial" w:hAnsi="Arial" w:cs="Arial"/>
          <w:i/>
        </w:rPr>
      </w:pPr>
    </w:p>
    <w:p w:rsidR="00047CC0" w:rsidRPr="008E105B" w:rsidRDefault="00047CC0" w:rsidP="00047CC0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71"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Šiesta</w:t>
      </w:r>
      <w:r w:rsidRPr="008E105B">
        <w:rPr>
          <w:rFonts w:ascii="Arial" w:hAnsi="Arial" w:cs="Arial"/>
        </w:rPr>
        <w:t xml:space="preserve"> kapitola</w:t>
      </w:r>
      <w:r>
        <w:rPr>
          <w:rFonts w:ascii="Arial" w:hAnsi="Arial" w:cs="Arial"/>
        </w:rPr>
        <w:t xml:space="preserve"> analyzuje </w:t>
      </w:r>
      <w:r w:rsidRPr="0000147A">
        <w:rPr>
          <w:rFonts w:ascii="Arial" w:hAnsi="Arial" w:cs="Arial"/>
        </w:rPr>
        <w:t>osobitné zisťovanie, ktoré</w:t>
      </w:r>
      <w:r>
        <w:rPr>
          <w:rFonts w:ascii="Arial" w:hAnsi="Arial" w:cs="Arial"/>
        </w:rPr>
        <w:t xml:space="preserve"> bolo súčasťou zisťovania EU SILC 2022 a je</w:t>
      </w:r>
      <w:r w:rsidRPr="0000147A">
        <w:rPr>
          <w:rFonts w:ascii="Arial" w:hAnsi="Arial" w:cs="Arial"/>
        </w:rPr>
        <w:t>ho cieľom bolo porovnanie aktuálnej finančnej situácie obyvateľstva s rokom 2021 a zistiť</w:t>
      </w:r>
      <w:r w:rsidRPr="00C0462E">
        <w:rPr>
          <w:rFonts w:ascii="Arial" w:hAnsi="Arial" w:cs="Arial"/>
        </w:rPr>
        <w:t xml:space="preserve"> informácie</w:t>
      </w:r>
      <w:r w:rsidRPr="00533A2E">
        <w:rPr>
          <w:rFonts w:ascii="Arial" w:hAnsi="Arial" w:cs="Arial"/>
        </w:rPr>
        <w:t xml:space="preserve"> </w:t>
      </w:r>
      <w:r w:rsidRPr="00C0462E">
        <w:rPr>
          <w:rFonts w:ascii="Arial" w:hAnsi="Arial" w:cs="Arial"/>
        </w:rPr>
        <w:t>ako sú obyv</w:t>
      </w:r>
      <w:r>
        <w:rPr>
          <w:rFonts w:ascii="Arial" w:hAnsi="Arial" w:cs="Arial"/>
        </w:rPr>
        <w:t xml:space="preserve">atelia schopní vyjsť s peniazmi a ako sú </w:t>
      </w:r>
      <w:r w:rsidRPr="00533A2E">
        <w:rPr>
          <w:rFonts w:ascii="Arial" w:hAnsi="Arial" w:cs="Arial"/>
        </w:rPr>
        <w:t>spokojní s rôznymi oblasťami vo svojom živote.</w:t>
      </w:r>
    </w:p>
    <w:p w:rsidR="00047CC0" w:rsidRPr="00740F25" w:rsidRDefault="00047CC0" w:rsidP="00047CC0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71" w:firstLine="426"/>
        <w:jc w:val="both"/>
        <w:rPr>
          <w:rFonts w:ascii="Arial" w:hAnsi="Arial" w:cs="Arial"/>
          <w:highlight w:val="yellow"/>
        </w:rPr>
      </w:pPr>
      <w:r w:rsidRPr="00740F25">
        <w:rPr>
          <w:rFonts w:ascii="Arial" w:hAnsi="Arial" w:cs="Arial"/>
          <w:highlight w:val="yellow"/>
        </w:rPr>
        <w:t xml:space="preserve"> </w:t>
      </w:r>
    </w:p>
    <w:p w:rsidR="00047CC0" w:rsidRDefault="00047CC0" w:rsidP="00047CC0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71" w:firstLine="426"/>
        <w:jc w:val="both"/>
        <w:rPr>
          <w:rFonts w:ascii="Arial" w:hAnsi="Arial" w:cs="Arial"/>
        </w:rPr>
      </w:pPr>
      <w:r w:rsidRPr="00031E36">
        <w:rPr>
          <w:rFonts w:ascii="Arial" w:hAnsi="Arial" w:cs="Arial"/>
        </w:rPr>
        <w:t xml:space="preserve">Posledná </w:t>
      </w:r>
      <w:r>
        <w:rPr>
          <w:rFonts w:ascii="Arial" w:hAnsi="Arial" w:cs="Arial"/>
        </w:rPr>
        <w:t xml:space="preserve">siedma </w:t>
      </w:r>
      <w:r w:rsidRPr="00031E36">
        <w:rPr>
          <w:rFonts w:ascii="Arial" w:hAnsi="Arial" w:cs="Arial"/>
        </w:rPr>
        <w:t>kapitola je zameraná na hlavné charakteristiky a metodiku zisťovania EU SILC. Súčasťou publikácie je aj príloha s tabuľkami, grafmi a mapami vybraných ukazovateľov</w:t>
      </w:r>
      <w:r>
        <w:rPr>
          <w:rFonts w:ascii="Arial" w:hAnsi="Arial" w:cs="Arial"/>
        </w:rPr>
        <w:t>.</w:t>
      </w:r>
    </w:p>
    <w:p w:rsidR="00F9126C" w:rsidRDefault="00F9126C"/>
    <w:sectPr w:rsidR="00F912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A3C"/>
    <w:rsid w:val="00047CC0"/>
    <w:rsid w:val="00A11A3C"/>
    <w:rsid w:val="00F91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4C6C74-159B-43AF-9271-C23E4133B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47CC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1st level - Bullet List Paragraph,List Paragraph1,Lettre d'introduction,Paragrafo elenco,Medium Grid 1 - Accent 21,Fiche List Paragraph,Mummuga loetelu,Bullet alinea,Dot pt,F5 List Paragraph,No Spacing1,List Paragraph Char Char Char,2,L"/>
    <w:basedOn w:val="Normlny"/>
    <w:link w:val="OdsekzoznamuChar"/>
    <w:uiPriority w:val="34"/>
    <w:qFormat/>
    <w:rsid w:val="00047CC0"/>
    <w:pPr>
      <w:ind w:left="720"/>
      <w:contextualSpacing/>
    </w:pPr>
  </w:style>
  <w:style w:type="character" w:customStyle="1" w:styleId="OdsekzoznamuChar">
    <w:name w:val="Odsek zoznamu Char"/>
    <w:aliases w:val="1st level - Bullet List Paragraph Char,List Paragraph1 Char,Lettre d'introduction Char,Paragrafo elenco Char,Medium Grid 1 - Accent 21 Char,Fiche List Paragraph Char,Mummuga loetelu Char,Bullet alinea Char,Dot pt Char,No Spacing1 Char"/>
    <w:link w:val="Odsekzoznamu"/>
    <w:uiPriority w:val="34"/>
    <w:qFormat/>
    <w:locked/>
    <w:rsid w:val="00047CC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443</Words>
  <Characters>2526</Characters>
  <Application>Microsoft Office Word</Application>
  <DocSecurity>0</DocSecurity>
  <Lines>21</Lines>
  <Paragraphs>5</Paragraphs>
  <ScaleCrop>false</ScaleCrop>
  <Company>HP Inc.</Company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Kubala Matej</dc:creator>
  <cp:keywords/>
  <dc:description/>
  <cp:lastModifiedBy>Kubala Matej</cp:lastModifiedBy>
  <cp:revision>2</cp:revision>
  <dcterms:created xsi:type="dcterms:W3CDTF">2023-08-02T10:25:00Z</dcterms:created>
  <dcterms:modified xsi:type="dcterms:W3CDTF">2023-08-02T10:26:00Z</dcterms:modified>
</cp:coreProperties>
</file>