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A3" w:rsidRPr="002502FF" w:rsidRDefault="009857A3" w:rsidP="00E24800">
      <w:pPr>
        <w:pStyle w:val="Nadpis2"/>
        <w:tabs>
          <w:tab w:val="clear" w:pos="680"/>
          <w:tab w:val="left" w:pos="709"/>
        </w:tabs>
        <w:spacing w:before="0" w:after="0" w:line="180" w:lineRule="atLeast"/>
        <w:rPr>
          <w:rStyle w:val="Odkaznakomentr"/>
          <w:bCs/>
          <w:i w:val="0"/>
          <w:color w:val="000000"/>
          <w:sz w:val="18"/>
          <w:szCs w:val="18"/>
        </w:rPr>
      </w:pPr>
      <w:r w:rsidRPr="002502FF">
        <w:rPr>
          <w:rStyle w:val="Odkaznakomentr"/>
          <w:bCs/>
          <w:i w:val="0"/>
          <w:color w:val="000000"/>
          <w:sz w:val="18"/>
          <w:szCs w:val="18"/>
        </w:rPr>
        <w:t>T 9</w:t>
      </w:r>
      <w:r w:rsidRPr="000A024B">
        <w:rPr>
          <w:b w:val="0"/>
          <w:i w:val="0"/>
          <w:sz w:val="18"/>
          <w:szCs w:val="18"/>
        </w:rPr>
        <w:t>–</w:t>
      </w:r>
      <w:r w:rsidRPr="002502FF">
        <w:rPr>
          <w:b w:val="0"/>
          <w:i w:val="0"/>
          <w:sz w:val="18"/>
          <w:szCs w:val="18"/>
        </w:rPr>
        <w:t>1</w:t>
      </w:r>
      <w:r w:rsidRPr="00E24800">
        <w:rPr>
          <w:b w:val="0"/>
          <w:i w:val="0"/>
          <w:sz w:val="18"/>
          <w:szCs w:val="18"/>
        </w:rPr>
        <w:t>.</w:t>
      </w:r>
      <w:r w:rsidRPr="002502FF">
        <w:rPr>
          <w:rStyle w:val="Odkaznakomentr"/>
          <w:bCs/>
          <w:i w:val="0"/>
          <w:color w:val="000000"/>
          <w:sz w:val="18"/>
          <w:szCs w:val="18"/>
        </w:rPr>
        <w:t xml:space="preserve"> </w:t>
      </w:r>
      <w:r w:rsidRPr="002502FF">
        <w:rPr>
          <w:rStyle w:val="Odkaznakomentr"/>
          <w:bCs/>
          <w:i w:val="0"/>
          <w:color w:val="000000"/>
          <w:sz w:val="18"/>
          <w:szCs w:val="18"/>
        </w:rPr>
        <w:tab/>
        <w:t>Divadlá</w:t>
      </w:r>
    </w:p>
    <w:p w:rsidR="009857A3" w:rsidRPr="009E0557" w:rsidRDefault="009857A3" w:rsidP="00E24800">
      <w:pPr>
        <w:pStyle w:val="StyleNadpis2angBlack"/>
        <w:tabs>
          <w:tab w:val="clear" w:pos="567"/>
          <w:tab w:val="clear" w:pos="680"/>
          <w:tab w:val="left" w:pos="709"/>
        </w:tabs>
      </w:pPr>
      <w:r w:rsidRPr="009E0557">
        <w:tab/>
        <w:t>Theatres</w:t>
      </w:r>
    </w:p>
    <w:p w:rsidR="009857A3" w:rsidRPr="009E0557" w:rsidRDefault="009857A3" w:rsidP="009857A3">
      <w:pPr>
        <w:pStyle w:val="Pta"/>
        <w:widowControl/>
        <w:tabs>
          <w:tab w:val="clear" w:pos="4153"/>
          <w:tab w:val="clear" w:pos="8306"/>
        </w:tabs>
        <w:spacing w:line="240" w:lineRule="auto"/>
        <w:rPr>
          <w:color w:val="000000"/>
        </w:rPr>
      </w:pP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709"/>
        <w:gridCol w:w="709"/>
        <w:gridCol w:w="709"/>
        <w:gridCol w:w="709"/>
        <w:gridCol w:w="2027"/>
      </w:tblGrid>
      <w:tr w:rsidR="00EB20A6" w:rsidRPr="009E0557" w:rsidTr="00070122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B20A6" w:rsidRPr="009E0557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b/>
                <w:color w:val="000000"/>
              </w:rPr>
            </w:pPr>
            <w:bookmarkStart w:id="0" w:name="_Hlk420487184"/>
            <w:r w:rsidRPr="009E0557">
              <w:rPr>
                <w:color w:val="000000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B20A6" w:rsidRPr="00735DA7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vertAlign w:val="superscript"/>
              </w:rPr>
            </w:pPr>
            <w:r w:rsidRPr="00B7224D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2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B20A6" w:rsidRPr="009E0557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b/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EB20A6" w:rsidRPr="008B18A4" w:rsidTr="00A71668">
        <w:tc>
          <w:tcPr>
            <w:tcW w:w="2155" w:type="dxa"/>
            <w:tcBorders>
              <w:top w:val="single" w:sz="12" w:space="0" w:color="auto"/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Divadlá v SR</w:t>
            </w:r>
          </w:p>
        </w:tc>
        <w:tc>
          <w:tcPr>
            <w:tcW w:w="680" w:type="dxa"/>
            <w:tcBorders>
              <w:top w:val="single" w:sz="12" w:space="0" w:color="auto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8B18A4">
              <w:rPr>
                <w:b/>
                <w:color w:val="000000"/>
                <w:szCs w:val="16"/>
              </w:rPr>
              <w:t>79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0E5ADE">
              <w:rPr>
                <w:b/>
                <w:color w:val="000000"/>
                <w:szCs w:val="16"/>
              </w:rPr>
              <w:t>82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109</w:t>
            </w:r>
          </w:p>
        </w:tc>
        <w:tc>
          <w:tcPr>
            <w:tcW w:w="2027" w:type="dxa"/>
            <w:tcBorders>
              <w:top w:val="single" w:sz="12" w:space="0" w:color="auto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86" w:hanging="86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Theatres in SR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86" w:hanging="86"/>
              <w:jc w:val="left"/>
              <w:rPr>
                <w:color w:val="000000"/>
              </w:rPr>
            </w:pPr>
            <w:r w:rsidRPr="008B18A4">
              <w:rPr>
                <w:b/>
                <w:color w:val="000000"/>
              </w:rPr>
              <w:t>Stále scény a divadelné priestory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8B18A4">
              <w:rPr>
                <w:b/>
                <w:color w:val="000000"/>
                <w:szCs w:val="16"/>
              </w:rPr>
              <w:t>128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0E5ADE">
              <w:rPr>
                <w:b/>
                <w:color w:val="000000"/>
                <w:szCs w:val="16"/>
              </w:rPr>
              <w:t>129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114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203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103</w:t>
            </w: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86" w:hanging="86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Scenes in permanent operation and theatrical spaces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color w:val="000000"/>
              </w:rPr>
            </w:pPr>
            <w:r w:rsidRPr="008B18A4">
              <w:rPr>
                <w:b/>
                <w:color w:val="000000"/>
              </w:rPr>
              <w:t>Počet predstavení v SR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8B18A4">
              <w:rPr>
                <w:b/>
                <w:color w:val="000000"/>
                <w:szCs w:val="16"/>
              </w:rPr>
              <w:t>8 728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0E5ADE">
              <w:rPr>
                <w:b/>
                <w:color w:val="000000"/>
                <w:szCs w:val="16"/>
              </w:rPr>
              <w:t>8 768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8 766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8 284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8 973</w:t>
            </w: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86" w:hanging="86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Number of performances in SR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 toho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of which: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činohra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8B18A4">
              <w:rPr>
                <w:color w:val="000000"/>
                <w:szCs w:val="16"/>
              </w:rPr>
              <w:t>5 305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0E5ADE">
              <w:rPr>
                <w:color w:val="000000"/>
                <w:szCs w:val="16"/>
              </w:rPr>
              <w:t>5 202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5 191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5 052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5 105</w:t>
            </w: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Drama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8B18A4">
              <w:rPr>
                <w:color w:val="000000"/>
                <w:szCs w:val="16"/>
              </w:rPr>
              <w:t>274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0E5ADE">
              <w:rPr>
                <w:color w:val="000000"/>
                <w:szCs w:val="16"/>
              </w:rPr>
              <w:t>252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277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249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252</w:t>
            </w: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opereta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8B18A4">
              <w:rPr>
                <w:color w:val="000000"/>
                <w:szCs w:val="16"/>
              </w:rPr>
              <w:t>65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0E5ADE">
              <w:rPr>
                <w:color w:val="000000"/>
                <w:szCs w:val="16"/>
              </w:rPr>
              <w:t>37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25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55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28</w:t>
            </w:r>
          </w:p>
        </w:tc>
        <w:tc>
          <w:tcPr>
            <w:tcW w:w="2027" w:type="dxa"/>
            <w:tcBorders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Operetta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balet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8B18A4">
              <w:rPr>
                <w:color w:val="000000"/>
                <w:szCs w:val="16"/>
              </w:rPr>
              <w:t>167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 w:rsidRPr="000E5ADE">
              <w:rPr>
                <w:color w:val="000000"/>
                <w:szCs w:val="16"/>
              </w:rPr>
              <w:t>189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168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174</w:t>
            </w:r>
          </w:p>
        </w:tc>
        <w:tc>
          <w:tcPr>
            <w:tcW w:w="709" w:type="dxa"/>
            <w:vAlign w:val="bottom"/>
          </w:tcPr>
          <w:p w:rsidR="00EB20A6" w:rsidRPr="000E5ADE" w:rsidRDefault="00A04E64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172</w:t>
            </w:r>
          </w:p>
        </w:tc>
        <w:tc>
          <w:tcPr>
            <w:tcW w:w="2027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Ballet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Návštevníci v SR</w:t>
            </w:r>
            <w:r w:rsidRPr="008B18A4">
              <w:rPr>
                <w:rFonts w:cs="Arial"/>
                <w:b/>
                <w:sz w:val="20"/>
              </w:rPr>
              <w:t xml:space="preserve"> </w:t>
            </w:r>
            <w:r w:rsidRPr="008B18A4">
              <w:rPr>
                <w:b/>
                <w:color w:val="000000"/>
              </w:rPr>
              <w:t>(tis.)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8B18A4">
              <w:rPr>
                <w:b/>
                <w:color w:val="000000"/>
                <w:szCs w:val="16"/>
              </w:rPr>
              <w:t>1 521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0E5ADE">
              <w:rPr>
                <w:b/>
                <w:color w:val="000000"/>
                <w:szCs w:val="16"/>
              </w:rPr>
              <w:t>1 538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1 578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1 551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1 568</w:t>
            </w:r>
          </w:p>
        </w:tc>
        <w:tc>
          <w:tcPr>
            <w:tcW w:w="2027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Visitors in SR (thous.)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 toho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027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of which: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činohra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pStyle w:val="cell"/>
              <w:spacing w:before="0" w:beforeAutospacing="0" w:after="0" w:afterAutospacing="0" w:line="200" w:lineRule="exact"/>
              <w:ind w:right="57"/>
              <w:rPr>
                <w:rFonts w:cs="Times New Roman"/>
                <w:bCs/>
                <w:noProof/>
                <w:lang w:val="sk-SK"/>
              </w:rPr>
            </w:pPr>
            <w:r w:rsidRPr="008B18A4">
              <w:rPr>
                <w:rFonts w:cs="Times New Roman"/>
                <w:bCs/>
                <w:noProof/>
                <w:lang w:val="sk-SK"/>
              </w:rPr>
              <w:t>957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pStyle w:val="cell"/>
              <w:spacing w:before="0" w:beforeAutospacing="0" w:after="0" w:afterAutospacing="0" w:line="200" w:lineRule="exact"/>
              <w:ind w:right="57"/>
              <w:rPr>
                <w:rFonts w:cs="Times New Roman"/>
                <w:bCs/>
                <w:noProof/>
                <w:lang w:val="sk-SK"/>
              </w:rPr>
            </w:pPr>
            <w:r w:rsidRPr="000E5ADE">
              <w:rPr>
                <w:rFonts w:cs="Times New Roman"/>
                <w:bCs/>
                <w:noProof/>
                <w:lang w:val="sk-SK"/>
              </w:rPr>
              <w:t>979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pStyle w:val="cell"/>
              <w:spacing w:before="0" w:beforeAutospacing="0" w:after="0" w:afterAutospacing="0" w:line="200" w:lineRule="exact"/>
              <w:ind w:right="57"/>
              <w:rPr>
                <w:rFonts w:cs="Times New Roman"/>
                <w:bCs/>
                <w:noProof/>
                <w:lang w:val="sk-SK"/>
              </w:rPr>
            </w:pPr>
            <w:r>
              <w:rPr>
                <w:rFonts w:cs="Times New Roman"/>
                <w:bCs/>
                <w:noProof/>
                <w:lang w:val="sk-SK"/>
              </w:rPr>
              <w:t>1 016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pStyle w:val="cell"/>
              <w:spacing w:before="0" w:beforeAutospacing="0" w:after="0" w:afterAutospacing="0" w:line="200" w:lineRule="exact"/>
              <w:ind w:right="57"/>
              <w:rPr>
                <w:rFonts w:cs="Times New Roman"/>
                <w:bCs/>
                <w:noProof/>
                <w:lang w:val="sk-SK"/>
              </w:rPr>
            </w:pPr>
            <w:r>
              <w:rPr>
                <w:rFonts w:cs="Times New Roman"/>
                <w:bCs/>
                <w:noProof/>
                <w:lang w:val="sk-SK"/>
              </w:rPr>
              <w:t>1 006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pStyle w:val="cell"/>
              <w:spacing w:before="0" w:beforeAutospacing="0" w:after="0" w:afterAutospacing="0" w:line="200" w:lineRule="exact"/>
              <w:ind w:right="57"/>
              <w:rPr>
                <w:rFonts w:cs="Times New Roman"/>
                <w:bCs/>
                <w:noProof/>
                <w:lang w:val="sk-SK"/>
              </w:rPr>
            </w:pPr>
            <w:r>
              <w:rPr>
                <w:rFonts w:cs="Times New Roman"/>
                <w:bCs/>
                <w:noProof/>
                <w:lang w:val="sk-SK"/>
              </w:rPr>
              <w:t>955</w:t>
            </w:r>
          </w:p>
        </w:tc>
        <w:tc>
          <w:tcPr>
            <w:tcW w:w="2027" w:type="dxa"/>
            <w:tcBorders>
              <w:left w:val="single" w:sz="6" w:space="0" w:color="auto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Drama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8B18A4">
              <w:rPr>
                <w:bCs/>
                <w:color w:val="000000"/>
                <w:szCs w:val="16"/>
              </w:rPr>
              <w:t>100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0E5ADE">
              <w:rPr>
                <w:bCs/>
                <w:color w:val="000000"/>
                <w:szCs w:val="16"/>
              </w:rPr>
              <w:t>91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95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90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87</w:t>
            </w:r>
          </w:p>
        </w:tc>
        <w:tc>
          <w:tcPr>
            <w:tcW w:w="2027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opereta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8B18A4">
              <w:rPr>
                <w:bCs/>
                <w:color w:val="000000"/>
                <w:szCs w:val="16"/>
              </w:rPr>
              <w:t>17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0E5ADE">
              <w:rPr>
                <w:bCs/>
                <w:color w:val="000000"/>
                <w:szCs w:val="16"/>
              </w:rPr>
              <w:t>11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6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15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7</w:t>
            </w:r>
          </w:p>
        </w:tc>
        <w:tc>
          <w:tcPr>
            <w:tcW w:w="2027" w:type="dxa"/>
            <w:tcBorders>
              <w:left w:val="single" w:sz="6" w:space="0" w:color="auto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Operetta</w:t>
            </w:r>
          </w:p>
        </w:tc>
      </w:tr>
      <w:tr w:rsidR="00EB20A6" w:rsidRPr="008B18A4" w:rsidTr="00A71668"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balet</w:t>
            </w:r>
          </w:p>
        </w:tc>
        <w:tc>
          <w:tcPr>
            <w:tcW w:w="680" w:type="dxa"/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8B18A4">
              <w:rPr>
                <w:bCs/>
                <w:color w:val="000000"/>
                <w:szCs w:val="16"/>
              </w:rPr>
              <w:t>69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 w:rsidRPr="000E5ADE">
              <w:rPr>
                <w:bCs/>
                <w:color w:val="000000"/>
                <w:szCs w:val="16"/>
              </w:rPr>
              <w:t>76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71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69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Cs/>
                <w:color w:val="000000"/>
                <w:szCs w:val="16"/>
              </w:rPr>
            </w:pPr>
            <w:r>
              <w:rPr>
                <w:bCs/>
                <w:color w:val="000000"/>
                <w:szCs w:val="16"/>
              </w:rPr>
              <w:t>71</w:t>
            </w:r>
          </w:p>
        </w:tc>
        <w:tc>
          <w:tcPr>
            <w:tcW w:w="2027" w:type="dxa"/>
            <w:tcBorders>
              <w:left w:val="single" w:sz="6" w:space="0" w:color="auto"/>
              <w:righ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Ballet</w:t>
            </w:r>
          </w:p>
        </w:tc>
      </w:tr>
      <w:tr w:rsidR="00EB20A6" w:rsidRPr="009E0557" w:rsidTr="00A71668">
        <w:trPr>
          <w:trHeight w:val="513"/>
        </w:trPr>
        <w:tc>
          <w:tcPr>
            <w:tcW w:w="2155" w:type="dxa"/>
            <w:tcBorders>
              <w:left w:val="nil"/>
            </w:tcBorders>
            <w:vAlign w:val="bottom"/>
          </w:tcPr>
          <w:p w:rsidR="00EB20A6" w:rsidRPr="008B18A4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color w:val="000000"/>
              </w:rPr>
            </w:pPr>
            <w:r w:rsidRPr="008B18A4">
              <w:rPr>
                <w:b/>
                <w:color w:val="000000"/>
              </w:rPr>
              <w:t xml:space="preserve">Počet predstavení </w:t>
            </w:r>
            <w:r>
              <w:rPr>
                <w:b/>
                <w:color w:val="000000"/>
              </w:rPr>
              <w:br/>
            </w:r>
            <w:r w:rsidRPr="008B18A4">
              <w:rPr>
                <w:b/>
                <w:color w:val="000000"/>
              </w:rPr>
              <w:t>v zahraničí</w:t>
            </w:r>
          </w:p>
        </w:tc>
        <w:tc>
          <w:tcPr>
            <w:tcW w:w="680" w:type="dxa"/>
            <w:vAlign w:val="bottom"/>
          </w:tcPr>
          <w:p w:rsidR="00EB20A6" w:rsidRPr="006D54BC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6D54BC">
              <w:rPr>
                <w:b/>
                <w:color w:val="000000"/>
                <w:szCs w:val="16"/>
              </w:rPr>
              <w:t>337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 w:rsidRPr="000E5ADE">
              <w:rPr>
                <w:b/>
                <w:color w:val="000000"/>
                <w:szCs w:val="16"/>
              </w:rPr>
              <w:t>279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297</w:t>
            </w:r>
          </w:p>
        </w:tc>
        <w:tc>
          <w:tcPr>
            <w:tcW w:w="709" w:type="dxa"/>
            <w:vAlign w:val="bottom"/>
          </w:tcPr>
          <w:p w:rsidR="00EB20A6" w:rsidRPr="000E5ADE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351</w:t>
            </w:r>
          </w:p>
        </w:tc>
        <w:tc>
          <w:tcPr>
            <w:tcW w:w="709" w:type="dxa"/>
            <w:vAlign w:val="bottom"/>
          </w:tcPr>
          <w:p w:rsidR="00EB20A6" w:rsidRPr="000E5ADE" w:rsidRDefault="003D525A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380</w:t>
            </w:r>
          </w:p>
        </w:tc>
        <w:tc>
          <w:tcPr>
            <w:tcW w:w="2027" w:type="dxa"/>
            <w:tcBorders>
              <w:left w:val="single" w:sz="6" w:space="0" w:color="auto"/>
              <w:right w:val="nil"/>
            </w:tcBorders>
            <w:vAlign w:val="bottom"/>
          </w:tcPr>
          <w:p w:rsidR="00EB20A6" w:rsidRPr="00B7224D" w:rsidRDefault="00EB20A6" w:rsidP="00EB20A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color w:val="000000"/>
              </w:rPr>
            </w:pPr>
            <w:r w:rsidRPr="008B18A4">
              <w:rPr>
                <w:b/>
                <w:color w:val="000000"/>
              </w:rPr>
              <w:t>Number of performances at abroad</w:t>
            </w:r>
          </w:p>
        </w:tc>
      </w:tr>
      <w:bookmarkEnd w:id="0"/>
    </w:tbl>
    <w:p w:rsidR="009857A3" w:rsidRDefault="009857A3" w:rsidP="009857A3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jc w:val="left"/>
        <w:rPr>
          <w:b/>
          <w:color w:val="000000"/>
          <w:sz w:val="14"/>
        </w:rPr>
      </w:pPr>
    </w:p>
    <w:p w:rsidR="00B366DD" w:rsidRDefault="00B366DD" w:rsidP="002502FF">
      <w:pPr>
        <w:pStyle w:val="Nadpis2slov"/>
        <w:tabs>
          <w:tab w:val="clear" w:pos="680"/>
          <w:tab w:val="clear" w:pos="864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center" w:pos="3855"/>
        </w:tabs>
        <w:rPr>
          <w:rStyle w:val="StyleNadpis2slovBlackChar"/>
          <w:b/>
          <w:bCs/>
        </w:rPr>
      </w:pPr>
    </w:p>
    <w:p w:rsidR="009857A3" w:rsidRPr="009E0557" w:rsidRDefault="009857A3" w:rsidP="002502FF">
      <w:pPr>
        <w:pStyle w:val="Nadpis2slov"/>
        <w:tabs>
          <w:tab w:val="clear" w:pos="680"/>
          <w:tab w:val="clear" w:pos="864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center" w:pos="3855"/>
        </w:tabs>
        <w:rPr>
          <w:rStyle w:val="StyleNadpis2slovBlackChar"/>
          <w:b/>
          <w:bCs/>
        </w:rPr>
      </w:pPr>
      <w:r w:rsidRPr="009E0557">
        <w:rPr>
          <w:rStyle w:val="StyleNadpis2slovBlackChar"/>
          <w:b/>
          <w:bCs/>
        </w:rPr>
        <w:t>T 9</w:t>
      </w:r>
      <w:r w:rsidRPr="009E0557">
        <w:rPr>
          <w:b w:val="0"/>
          <w:bCs/>
          <w:color w:val="000000"/>
        </w:rPr>
        <w:t>–2.</w:t>
      </w:r>
      <w:r w:rsidRPr="009E0557">
        <w:rPr>
          <w:rStyle w:val="StyleNadpis2slovBlackChar"/>
          <w:b/>
          <w:bCs/>
        </w:rPr>
        <w:tab/>
        <w:t>Hudobné telesá</w:t>
      </w:r>
    </w:p>
    <w:p w:rsidR="009857A3" w:rsidRPr="009E0557" w:rsidRDefault="009857A3" w:rsidP="009857A3">
      <w:pPr>
        <w:pStyle w:val="StyleNadpis2angBlack"/>
        <w:tabs>
          <w:tab w:val="clear" w:pos="567"/>
          <w:tab w:val="clear" w:pos="680"/>
          <w:tab w:val="left" w:pos="709"/>
        </w:tabs>
      </w:pPr>
      <w:r w:rsidRPr="009E0557">
        <w:tab/>
        <w:t>Musical ensembles</w:t>
      </w:r>
    </w:p>
    <w:p w:rsidR="009857A3" w:rsidRPr="009E0557" w:rsidRDefault="009857A3" w:rsidP="009857A3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A635BC" w:rsidRPr="009E0557" w:rsidTr="00070122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9E0557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635BC" w:rsidRPr="00735DA7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vertAlign w:val="superscript"/>
              </w:rPr>
            </w:pPr>
            <w:r w:rsidRPr="00B7224D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A635BC" w:rsidRPr="009E0557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A635BC" w:rsidRPr="00D6171E" w:rsidTr="00B34E97">
        <w:trPr>
          <w:trHeight w:val="40"/>
        </w:trPr>
        <w:tc>
          <w:tcPr>
            <w:tcW w:w="2155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>Hudobné telesá</w:t>
            </w:r>
          </w:p>
        </w:tc>
        <w:tc>
          <w:tcPr>
            <w:tcW w:w="680" w:type="dxa"/>
            <w:vAlign w:val="bottom"/>
          </w:tcPr>
          <w:p w:rsidR="00A635BC" w:rsidRPr="00D6171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 w:rsidRPr="00D6171E">
              <w:rPr>
                <w:rFonts w:cs="Arial"/>
                <w:bCs/>
                <w:color w:val="000000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 w:rsidRPr="000E5ADE">
              <w:rPr>
                <w:rFonts w:cs="Arial"/>
                <w:bCs/>
                <w:color w:val="000000"/>
                <w:szCs w:val="16"/>
              </w:rPr>
              <w:t>14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14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30</w:t>
            </w:r>
          </w:p>
        </w:tc>
        <w:tc>
          <w:tcPr>
            <w:tcW w:w="680" w:type="dxa"/>
            <w:vAlign w:val="bottom"/>
          </w:tcPr>
          <w:p w:rsidR="00A635BC" w:rsidRPr="000E5ADE" w:rsidRDefault="00390357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29</w:t>
            </w:r>
          </w:p>
        </w:tc>
        <w:tc>
          <w:tcPr>
            <w:tcW w:w="2155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>Musical ensembles</w:t>
            </w:r>
          </w:p>
        </w:tc>
      </w:tr>
      <w:tr w:rsidR="00A635BC" w:rsidRPr="00D6171E" w:rsidTr="00B34E97">
        <w:tc>
          <w:tcPr>
            <w:tcW w:w="2155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FC175A">
              <w:rPr>
                <w:color w:val="000000"/>
              </w:rPr>
              <w:t>Koncerty</w:t>
            </w:r>
            <w:r>
              <w:rPr>
                <w:color w:val="000000"/>
              </w:rPr>
              <w:t>/</w:t>
            </w:r>
            <w:r w:rsidRPr="00FC175A">
              <w:rPr>
                <w:color w:val="000000"/>
              </w:rPr>
              <w:t>vystúpenia</w:t>
            </w:r>
            <w:r w:rsidRPr="00D6171E">
              <w:rPr>
                <w:color w:val="000000"/>
              </w:rPr>
              <w:br/>
              <w:t xml:space="preserve">  v SR</w:t>
            </w:r>
          </w:p>
        </w:tc>
        <w:tc>
          <w:tcPr>
            <w:tcW w:w="680" w:type="dxa"/>
            <w:vAlign w:val="bottom"/>
          </w:tcPr>
          <w:p w:rsidR="00A635BC" w:rsidRPr="00D6171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 w:rsidRPr="00D6171E">
              <w:rPr>
                <w:rFonts w:cs="Arial"/>
                <w:bCs/>
                <w:color w:val="000000"/>
                <w:szCs w:val="16"/>
              </w:rPr>
              <w:t>553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 w:rsidRPr="000E5ADE">
              <w:rPr>
                <w:rFonts w:cs="Arial"/>
                <w:bCs/>
                <w:color w:val="000000"/>
                <w:szCs w:val="16"/>
              </w:rPr>
              <w:t>569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608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816</w:t>
            </w:r>
          </w:p>
        </w:tc>
        <w:tc>
          <w:tcPr>
            <w:tcW w:w="680" w:type="dxa"/>
            <w:vAlign w:val="bottom"/>
          </w:tcPr>
          <w:p w:rsidR="00A635BC" w:rsidRPr="000E5ADE" w:rsidRDefault="00390357" w:rsidP="00A635BC">
            <w:pPr>
              <w:ind w:right="113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736</w:t>
            </w:r>
          </w:p>
        </w:tc>
        <w:tc>
          <w:tcPr>
            <w:tcW w:w="2155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>Concerts</w:t>
            </w:r>
            <w:r>
              <w:rPr>
                <w:color w:val="000000"/>
              </w:rPr>
              <w:t>/</w:t>
            </w:r>
            <w:r w:rsidRPr="00D6171E">
              <w:rPr>
                <w:color w:val="000000"/>
              </w:rPr>
              <w:t>performances</w:t>
            </w:r>
            <w:r>
              <w:rPr>
                <w:color w:val="000000"/>
              </w:rPr>
              <w:t xml:space="preserve"> </w:t>
            </w:r>
            <w:r w:rsidRPr="00D6171E">
              <w:rPr>
                <w:color w:val="000000"/>
              </w:rPr>
              <w:t>home in total</w:t>
            </w:r>
          </w:p>
        </w:tc>
      </w:tr>
      <w:tr w:rsidR="00A635BC" w:rsidRPr="009E0557" w:rsidTr="00B34E97">
        <w:tc>
          <w:tcPr>
            <w:tcW w:w="2155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>Koncerty</w:t>
            </w:r>
            <w:r>
              <w:rPr>
                <w:color w:val="000000"/>
              </w:rPr>
              <w:t>/</w:t>
            </w:r>
            <w:r w:rsidRPr="00FC175A">
              <w:rPr>
                <w:color w:val="000000"/>
              </w:rPr>
              <w:t>vystúpenia</w:t>
            </w:r>
            <w:r w:rsidRPr="00D6171E">
              <w:rPr>
                <w:color w:val="000000"/>
              </w:rPr>
              <w:t xml:space="preserve"> </w:t>
            </w:r>
          </w:p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 xml:space="preserve">  v zahraničí</w:t>
            </w:r>
          </w:p>
        </w:tc>
        <w:tc>
          <w:tcPr>
            <w:tcW w:w="680" w:type="dxa"/>
            <w:vAlign w:val="bottom"/>
          </w:tcPr>
          <w:p w:rsidR="00A635BC" w:rsidRPr="00D6171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D6171E">
              <w:rPr>
                <w:color w:val="000000"/>
              </w:rPr>
              <w:t>112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220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680" w:type="dxa"/>
            <w:vAlign w:val="bottom"/>
          </w:tcPr>
          <w:p w:rsidR="00A635BC" w:rsidRPr="000E5ADE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680" w:type="dxa"/>
            <w:vAlign w:val="bottom"/>
          </w:tcPr>
          <w:p w:rsidR="00A635BC" w:rsidRPr="000E5ADE" w:rsidRDefault="00390357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2155" w:type="dxa"/>
            <w:vAlign w:val="bottom"/>
          </w:tcPr>
          <w:p w:rsidR="00A635BC" w:rsidRPr="009E0557" w:rsidRDefault="00A635BC" w:rsidP="00A635B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D6171E">
              <w:rPr>
                <w:color w:val="000000"/>
              </w:rPr>
              <w:t>Concerts</w:t>
            </w:r>
            <w:r>
              <w:rPr>
                <w:color w:val="000000"/>
              </w:rPr>
              <w:t>/</w:t>
            </w:r>
            <w:r w:rsidRPr="00D6171E">
              <w:rPr>
                <w:color w:val="000000"/>
              </w:rPr>
              <w:t>performances</w:t>
            </w:r>
            <w:r>
              <w:rPr>
                <w:color w:val="000000"/>
              </w:rPr>
              <w:t xml:space="preserve"> </w:t>
            </w:r>
            <w:r w:rsidRPr="00D6171E">
              <w:rPr>
                <w:color w:val="000000"/>
              </w:rPr>
              <w:t>abroad</w:t>
            </w:r>
          </w:p>
        </w:tc>
      </w:tr>
    </w:tbl>
    <w:p w:rsidR="00A64771" w:rsidRDefault="00A64771" w:rsidP="009C78DE">
      <w:pPr>
        <w:pStyle w:val="Nadpis2slov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  <w:tab w:val="left" w:pos="6663"/>
        </w:tabs>
        <w:spacing w:before="60"/>
        <w:rPr>
          <w:rStyle w:val="StyleNadpis2slovBlackChar"/>
          <w:bCs/>
          <w:vertAlign w:val="superscript"/>
        </w:rPr>
      </w:pPr>
    </w:p>
    <w:p w:rsidR="000F2226" w:rsidRPr="009E0557" w:rsidRDefault="000F2226" w:rsidP="000F2226">
      <w:pPr>
        <w:pStyle w:val="Nadpis2slov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  <w:tab w:val="left" w:pos="6663"/>
        </w:tabs>
        <w:spacing w:before="60"/>
        <w:rPr>
          <w:color w:val="000000"/>
          <w:vertAlign w:val="superscript"/>
        </w:rPr>
      </w:pPr>
      <w:r w:rsidRPr="009E0557">
        <w:rPr>
          <w:rStyle w:val="Odkaznakomentr"/>
          <w:bCs/>
          <w:color w:val="000000"/>
          <w:sz w:val="18"/>
          <w:szCs w:val="18"/>
        </w:rPr>
        <w:t>T</w:t>
      </w:r>
      <w:r w:rsidRPr="009E0557">
        <w:rPr>
          <w:b w:val="0"/>
          <w:color w:val="000000"/>
        </w:rPr>
        <w:t xml:space="preserve"> </w:t>
      </w:r>
      <w:r w:rsidRPr="009E0557">
        <w:rPr>
          <w:color w:val="000000"/>
        </w:rPr>
        <w:t>9</w:t>
      </w:r>
      <w:r w:rsidRPr="009E0557">
        <w:rPr>
          <w:b w:val="0"/>
          <w:bCs/>
          <w:color w:val="000000"/>
        </w:rPr>
        <w:t>–3</w:t>
      </w:r>
      <w:r w:rsidRPr="009E0557">
        <w:rPr>
          <w:b w:val="0"/>
          <w:color w:val="000000"/>
        </w:rPr>
        <w:t>.</w:t>
      </w:r>
      <w:r w:rsidRPr="009E0557">
        <w:rPr>
          <w:color w:val="000000"/>
        </w:rPr>
        <w:tab/>
      </w:r>
      <w:r>
        <w:rPr>
          <w:color w:val="000000"/>
        </w:rPr>
        <w:t>Audiovizuálne diela (filmy) distribuované pre kiná</w:t>
      </w:r>
    </w:p>
    <w:p w:rsidR="000F2226" w:rsidRPr="000F2226" w:rsidRDefault="000F2226" w:rsidP="000F2226">
      <w:pPr>
        <w:pStyle w:val="Nadpis2slov"/>
        <w:tabs>
          <w:tab w:val="clear" w:pos="680"/>
          <w:tab w:val="clear" w:pos="864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center" w:pos="3855"/>
        </w:tabs>
        <w:spacing w:after="120"/>
        <w:rPr>
          <w:b w:val="0"/>
          <w:bCs/>
          <w:color w:val="000000"/>
        </w:rPr>
      </w:pPr>
      <w:r w:rsidRPr="009E0557">
        <w:rPr>
          <w:color w:val="000000"/>
        </w:rPr>
        <w:tab/>
      </w:r>
      <w:r w:rsidRPr="000F2226">
        <w:rPr>
          <w:b w:val="0"/>
          <w:bCs/>
          <w:color w:val="000000"/>
        </w:rPr>
        <w:t xml:space="preserve">Audio-visual works (films) </w:t>
      </w:r>
      <w:r>
        <w:rPr>
          <w:b w:val="0"/>
          <w:bCs/>
          <w:color w:val="000000"/>
        </w:rPr>
        <w:t>distributed to cinemas</w:t>
      </w:r>
    </w:p>
    <w:tbl>
      <w:tblPr>
        <w:tblW w:w="765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0"/>
        <w:gridCol w:w="850"/>
        <w:gridCol w:w="850"/>
        <w:gridCol w:w="850"/>
        <w:gridCol w:w="1701"/>
      </w:tblGrid>
      <w:tr w:rsidR="000F2226" w:rsidRPr="009E0557" w:rsidTr="00FE6765"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9E0557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F2226" w:rsidRPr="00735DA7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vertAlign w:val="superscript"/>
              </w:rPr>
            </w:pPr>
            <w:r w:rsidRPr="00B7224D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0E5AD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0E5AD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0E5AD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0E5AD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0F2226" w:rsidRPr="009E0557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0F2226" w:rsidRPr="00D6171E" w:rsidTr="00FE6765">
        <w:trPr>
          <w:trHeight w:val="40"/>
        </w:trPr>
        <w:tc>
          <w:tcPr>
            <w:tcW w:w="1701" w:type="dxa"/>
            <w:vAlign w:val="bottom"/>
          </w:tcPr>
          <w:p w:rsidR="000F2226" w:rsidRPr="00D6171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color w:val="000000"/>
              </w:rPr>
            </w:pPr>
            <w:r w:rsidRPr="005E2E06">
              <w:rPr>
                <w:rFonts w:cs="Arial"/>
                <w:color w:val="000000"/>
              </w:rPr>
              <w:t>Audiovizuálne diela</w:t>
            </w:r>
          </w:p>
        </w:tc>
        <w:tc>
          <w:tcPr>
            <w:tcW w:w="850" w:type="dxa"/>
            <w:vAlign w:val="bottom"/>
          </w:tcPr>
          <w:p w:rsidR="000F2226" w:rsidRPr="00D6171E" w:rsidRDefault="00CD401E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667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712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716</w:t>
            </w:r>
          </w:p>
        </w:tc>
        <w:tc>
          <w:tcPr>
            <w:tcW w:w="850" w:type="dxa"/>
            <w:vAlign w:val="bottom"/>
          </w:tcPr>
          <w:p w:rsidR="000F2226" w:rsidRPr="000E5ADE" w:rsidRDefault="00FE6765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727</w:t>
            </w:r>
          </w:p>
        </w:tc>
        <w:tc>
          <w:tcPr>
            <w:tcW w:w="850" w:type="dxa"/>
            <w:vAlign w:val="bottom"/>
          </w:tcPr>
          <w:p w:rsidR="000F2226" w:rsidRPr="000E5ADE" w:rsidRDefault="00FE6765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755</w:t>
            </w:r>
          </w:p>
        </w:tc>
        <w:tc>
          <w:tcPr>
            <w:tcW w:w="1701" w:type="dxa"/>
            <w:vAlign w:val="bottom"/>
          </w:tcPr>
          <w:p w:rsidR="000F2226" w:rsidRPr="00D6171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color w:val="000000"/>
              </w:rPr>
            </w:pPr>
            <w:r w:rsidRPr="005E2E06">
              <w:rPr>
                <w:rFonts w:cs="Arial"/>
                <w:color w:val="000000"/>
              </w:rPr>
              <w:t>Audio-visual works</w:t>
            </w:r>
          </w:p>
        </w:tc>
      </w:tr>
      <w:tr w:rsidR="000F2226" w:rsidRPr="00D6171E" w:rsidTr="00FE6765">
        <w:tc>
          <w:tcPr>
            <w:tcW w:w="1701" w:type="dxa"/>
            <w:vAlign w:val="bottom"/>
          </w:tcPr>
          <w:p w:rsidR="000F2226" w:rsidRPr="00D6171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691A4C">
              <w:rPr>
                <w:rFonts w:cs="Arial"/>
                <w:color w:val="000000"/>
              </w:rPr>
              <w:t>z toho premiéry</w:t>
            </w:r>
          </w:p>
        </w:tc>
        <w:tc>
          <w:tcPr>
            <w:tcW w:w="850" w:type="dxa"/>
            <w:vAlign w:val="bottom"/>
          </w:tcPr>
          <w:p w:rsidR="000F2226" w:rsidRPr="00D6171E" w:rsidRDefault="00CD401E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255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272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275</w:t>
            </w:r>
          </w:p>
        </w:tc>
        <w:tc>
          <w:tcPr>
            <w:tcW w:w="850" w:type="dxa"/>
            <w:vAlign w:val="bottom"/>
          </w:tcPr>
          <w:p w:rsidR="000F2226" w:rsidRPr="000E5ADE" w:rsidRDefault="00FE6765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291</w:t>
            </w:r>
          </w:p>
        </w:tc>
        <w:tc>
          <w:tcPr>
            <w:tcW w:w="850" w:type="dxa"/>
            <w:vAlign w:val="bottom"/>
          </w:tcPr>
          <w:p w:rsidR="000F2226" w:rsidRPr="000E5ADE" w:rsidRDefault="00FE6765" w:rsidP="00FE6765">
            <w:pPr>
              <w:ind w:left="0"/>
              <w:jc w:val="righ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266</w:t>
            </w:r>
          </w:p>
        </w:tc>
        <w:tc>
          <w:tcPr>
            <w:tcW w:w="1701" w:type="dxa"/>
            <w:vAlign w:val="bottom"/>
          </w:tcPr>
          <w:p w:rsidR="000F2226" w:rsidRPr="00D6171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691A4C">
              <w:rPr>
                <w:rFonts w:cs="Arial"/>
                <w:color w:val="000000"/>
              </w:rPr>
              <w:t>of which</w:t>
            </w:r>
            <w:r>
              <w:rPr>
                <w:rFonts w:cs="Arial"/>
                <w:color w:val="000000"/>
              </w:rPr>
              <w:t>:</w:t>
            </w:r>
            <w:r w:rsidRPr="00691A4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P</w:t>
            </w:r>
            <w:r w:rsidRPr="00691A4C">
              <w:rPr>
                <w:rFonts w:cs="Arial"/>
                <w:color w:val="000000"/>
              </w:rPr>
              <w:t>remiere</w:t>
            </w:r>
          </w:p>
        </w:tc>
      </w:tr>
      <w:tr w:rsidR="000F2226" w:rsidRPr="009E0557" w:rsidTr="00FE6765">
        <w:tc>
          <w:tcPr>
            <w:tcW w:w="1701" w:type="dxa"/>
            <w:vAlign w:val="bottom"/>
          </w:tcPr>
          <w:p w:rsidR="000F2226" w:rsidRPr="00D6171E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207A40">
              <w:rPr>
                <w:rFonts w:cs="Arial"/>
                <w:color w:val="000000"/>
              </w:rPr>
              <w:t>Predstavenia</w:t>
            </w:r>
          </w:p>
        </w:tc>
        <w:tc>
          <w:tcPr>
            <w:tcW w:w="850" w:type="dxa"/>
            <w:vAlign w:val="bottom"/>
          </w:tcPr>
          <w:p w:rsidR="000F2226" w:rsidRPr="00D6171E" w:rsidRDefault="00CD401E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157 039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186 566</w:t>
            </w:r>
          </w:p>
        </w:tc>
        <w:tc>
          <w:tcPr>
            <w:tcW w:w="850" w:type="dxa"/>
            <w:vAlign w:val="bottom"/>
          </w:tcPr>
          <w:p w:rsidR="000F2226" w:rsidRPr="000E5ADE" w:rsidRDefault="00BC6583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193 353</w:t>
            </w:r>
          </w:p>
        </w:tc>
        <w:tc>
          <w:tcPr>
            <w:tcW w:w="850" w:type="dxa"/>
            <w:vAlign w:val="bottom"/>
          </w:tcPr>
          <w:p w:rsidR="000F2226" w:rsidRPr="000E5ADE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192 126</w:t>
            </w:r>
          </w:p>
        </w:tc>
        <w:tc>
          <w:tcPr>
            <w:tcW w:w="850" w:type="dxa"/>
            <w:vAlign w:val="bottom"/>
          </w:tcPr>
          <w:p w:rsidR="000F2226" w:rsidRPr="00FE6765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FE6765">
              <w:rPr>
                <w:rFonts w:cs="Arial"/>
                <w:color w:val="000000"/>
                <w:szCs w:val="16"/>
              </w:rPr>
              <w:t>198 739</w:t>
            </w:r>
          </w:p>
        </w:tc>
        <w:tc>
          <w:tcPr>
            <w:tcW w:w="1701" w:type="dxa"/>
            <w:vAlign w:val="bottom"/>
          </w:tcPr>
          <w:p w:rsidR="000F2226" w:rsidRPr="009E0557" w:rsidRDefault="000F2226" w:rsidP="000F22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207A40">
              <w:rPr>
                <w:rFonts w:cs="Arial"/>
                <w:color w:val="000000"/>
              </w:rPr>
              <w:t>Number of performances</w:t>
            </w:r>
          </w:p>
        </w:tc>
      </w:tr>
      <w:tr w:rsidR="00FE6765" w:rsidRPr="009E0557" w:rsidTr="00FE6765">
        <w:tc>
          <w:tcPr>
            <w:tcW w:w="1701" w:type="dxa"/>
            <w:vAlign w:val="bottom"/>
          </w:tcPr>
          <w:p w:rsidR="00FE6765" w:rsidRPr="00207A40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Návštevníci</w:t>
            </w:r>
          </w:p>
        </w:tc>
        <w:tc>
          <w:tcPr>
            <w:tcW w:w="850" w:type="dxa"/>
            <w:vAlign w:val="bottom"/>
          </w:tcPr>
          <w:p w:rsidR="00FE6765" w:rsidRPr="00D6171E" w:rsidRDefault="00CD401E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4 599 396</w:t>
            </w:r>
          </w:p>
        </w:tc>
        <w:tc>
          <w:tcPr>
            <w:tcW w:w="850" w:type="dxa"/>
            <w:vAlign w:val="bottom"/>
          </w:tcPr>
          <w:p w:rsidR="00FE6765" w:rsidRPr="000E5ADE" w:rsidRDefault="00BC6583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5 664 177</w:t>
            </w:r>
          </w:p>
        </w:tc>
        <w:tc>
          <w:tcPr>
            <w:tcW w:w="850" w:type="dxa"/>
            <w:vAlign w:val="bottom"/>
          </w:tcPr>
          <w:p w:rsidR="00FE6765" w:rsidRDefault="00BC6583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6 988 427</w:t>
            </w:r>
          </w:p>
        </w:tc>
        <w:tc>
          <w:tcPr>
            <w:tcW w:w="850" w:type="dxa"/>
            <w:vAlign w:val="bottom"/>
          </w:tcPr>
          <w:p w:rsidR="00FE6765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5 798 242</w:t>
            </w:r>
          </w:p>
        </w:tc>
        <w:tc>
          <w:tcPr>
            <w:tcW w:w="850" w:type="dxa"/>
            <w:vAlign w:val="bottom"/>
          </w:tcPr>
          <w:p w:rsidR="00FE6765" w:rsidRPr="00FE6765" w:rsidRDefault="00FE6765" w:rsidP="00FE6765">
            <w:pPr>
              <w:tabs>
                <w:tab w:val="clear" w:pos="680"/>
                <w:tab w:val="clear" w:pos="1701"/>
              </w:tabs>
              <w:spacing w:before="120" w:line="240" w:lineRule="exact"/>
              <w:ind w:left="0"/>
              <w:jc w:val="right"/>
              <w:rPr>
                <w:rFonts w:cs="Arial"/>
                <w:color w:val="000000"/>
                <w:szCs w:val="16"/>
              </w:rPr>
            </w:pPr>
            <w:r w:rsidRPr="00FE6765">
              <w:rPr>
                <w:rFonts w:cs="Arial"/>
                <w:color w:val="000000"/>
                <w:szCs w:val="16"/>
              </w:rPr>
              <w:t>6 642 359</w:t>
            </w:r>
          </w:p>
        </w:tc>
        <w:tc>
          <w:tcPr>
            <w:tcW w:w="1701" w:type="dxa"/>
            <w:vAlign w:val="bottom"/>
          </w:tcPr>
          <w:p w:rsidR="00FE6765" w:rsidRPr="00207A40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color w:val="000000"/>
              </w:rPr>
            </w:pPr>
            <w:r w:rsidRPr="00207A40">
              <w:rPr>
                <w:color w:val="000000"/>
              </w:rPr>
              <w:t>Visitors</w:t>
            </w:r>
          </w:p>
        </w:tc>
      </w:tr>
      <w:tr w:rsidR="00FE6765" w:rsidRPr="009E0557" w:rsidTr="00FE6765">
        <w:tc>
          <w:tcPr>
            <w:tcW w:w="1701" w:type="dxa"/>
            <w:vAlign w:val="bottom"/>
          </w:tcPr>
          <w:p w:rsidR="00FE6765" w:rsidRPr="00207A40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Tržby zo vstupného</w:t>
            </w:r>
            <w:r>
              <w:rPr>
                <w:rFonts w:cs="Arial"/>
                <w:color w:val="000000"/>
              </w:rPr>
              <w:t xml:space="preserve"> (tis. EUR)</w:t>
            </w:r>
          </w:p>
        </w:tc>
        <w:tc>
          <w:tcPr>
            <w:tcW w:w="850" w:type="dxa"/>
            <w:vAlign w:val="bottom"/>
          </w:tcPr>
          <w:p w:rsidR="00FE6765" w:rsidRPr="00FE6765" w:rsidRDefault="00CD401E" w:rsidP="00CD40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23 413</w:t>
            </w:r>
          </w:p>
        </w:tc>
        <w:tc>
          <w:tcPr>
            <w:tcW w:w="850" w:type="dxa"/>
            <w:vAlign w:val="bottom"/>
          </w:tcPr>
          <w:p w:rsidR="00FE6765" w:rsidRPr="00FE6765" w:rsidRDefault="00BC6583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28 976</w:t>
            </w:r>
          </w:p>
        </w:tc>
        <w:tc>
          <w:tcPr>
            <w:tcW w:w="850" w:type="dxa"/>
            <w:vAlign w:val="bottom"/>
          </w:tcPr>
          <w:p w:rsidR="00FE6765" w:rsidRPr="00FE6765" w:rsidRDefault="00BC6583" w:rsidP="00BC65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33 171</w:t>
            </w:r>
          </w:p>
        </w:tc>
        <w:tc>
          <w:tcPr>
            <w:tcW w:w="850" w:type="dxa"/>
            <w:vAlign w:val="bottom"/>
          </w:tcPr>
          <w:p w:rsidR="00FE6765" w:rsidRPr="00FE6765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29 598</w:t>
            </w:r>
          </w:p>
        </w:tc>
        <w:tc>
          <w:tcPr>
            <w:tcW w:w="850" w:type="dxa"/>
            <w:vAlign w:val="bottom"/>
          </w:tcPr>
          <w:p w:rsidR="00FE6765" w:rsidRPr="00FE6765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FE6765">
              <w:rPr>
                <w:rFonts w:cs="Arial"/>
                <w:color w:val="000000"/>
                <w:szCs w:val="16"/>
              </w:rPr>
              <w:t>33 36</w:t>
            </w:r>
            <w:r>
              <w:rPr>
                <w:rFonts w:cs="Arial"/>
                <w:color w:val="000000"/>
                <w:szCs w:val="16"/>
              </w:rPr>
              <w:t>7</w:t>
            </w:r>
            <w:r w:rsidRPr="00FE6765">
              <w:rPr>
                <w:rFonts w:cs="Arial"/>
                <w:color w:val="000000"/>
                <w:szCs w:val="16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FE6765" w:rsidRPr="00207A40" w:rsidRDefault="00FE6765" w:rsidP="00FE676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>
              <w:rPr>
                <w:rFonts w:cs="Arial"/>
                <w:color w:val="000000"/>
              </w:rPr>
              <w:t xml:space="preserve">Receipts from </w:t>
            </w:r>
            <w:r w:rsidRPr="00207A40">
              <w:rPr>
                <w:rFonts w:cs="Arial"/>
                <w:color w:val="000000"/>
              </w:rPr>
              <w:t>entrance fee</w:t>
            </w:r>
            <w:r>
              <w:rPr>
                <w:rFonts w:cs="Arial"/>
                <w:color w:val="000000"/>
              </w:rPr>
              <w:t xml:space="preserve"> (thous. EUR)</w:t>
            </w:r>
          </w:p>
        </w:tc>
      </w:tr>
    </w:tbl>
    <w:p w:rsidR="009857A3" w:rsidRPr="009E0557" w:rsidRDefault="009857A3" w:rsidP="00816CD2">
      <w:pPr>
        <w:pStyle w:val="Nadpis2slov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  <w:tab w:val="left" w:pos="6663"/>
        </w:tabs>
        <w:spacing w:before="60"/>
        <w:rPr>
          <w:color w:val="000000"/>
          <w:vertAlign w:val="superscript"/>
        </w:rPr>
      </w:pPr>
      <w:r w:rsidRPr="009E0557">
        <w:rPr>
          <w:rStyle w:val="Odkaznakomentr"/>
          <w:bCs/>
          <w:color w:val="000000"/>
          <w:sz w:val="18"/>
          <w:szCs w:val="18"/>
        </w:rPr>
        <w:lastRenderedPageBreak/>
        <w:t>T</w:t>
      </w:r>
      <w:r w:rsidRPr="009E0557">
        <w:rPr>
          <w:b w:val="0"/>
          <w:color w:val="000000"/>
        </w:rPr>
        <w:t xml:space="preserve"> </w:t>
      </w:r>
      <w:r w:rsidRPr="009E0557">
        <w:rPr>
          <w:color w:val="000000"/>
        </w:rPr>
        <w:t>9</w:t>
      </w:r>
      <w:r w:rsidRPr="009E0557">
        <w:rPr>
          <w:b w:val="0"/>
          <w:bCs/>
          <w:color w:val="000000"/>
        </w:rPr>
        <w:t>–</w:t>
      </w:r>
      <w:r w:rsidR="00816CD2">
        <w:rPr>
          <w:b w:val="0"/>
          <w:bCs/>
          <w:color w:val="000000"/>
        </w:rPr>
        <w:t>4</w:t>
      </w:r>
      <w:r w:rsidRPr="009E0557">
        <w:rPr>
          <w:b w:val="0"/>
          <w:color w:val="000000"/>
        </w:rPr>
        <w:t>.</w:t>
      </w:r>
      <w:r w:rsidRPr="009E0557">
        <w:rPr>
          <w:color w:val="000000"/>
        </w:rPr>
        <w:tab/>
      </w:r>
      <w:r w:rsidR="007E080F">
        <w:rPr>
          <w:color w:val="000000"/>
        </w:rPr>
        <w:t>Audiovizuálne diela (filmy) distribuované pre kiná</w:t>
      </w:r>
      <w:r w:rsidR="00816CD2">
        <w:rPr>
          <w:color w:val="000000"/>
        </w:rPr>
        <w:t xml:space="preserve"> podľa krajín</w:t>
      </w:r>
      <w:r w:rsidRPr="009E0557">
        <w:rPr>
          <w:color w:val="000000"/>
        </w:rPr>
        <w:t xml:space="preserve"> v roku </w:t>
      </w:r>
      <w:r w:rsidRPr="003A3E42">
        <w:rPr>
          <w:color w:val="000000"/>
        </w:rPr>
        <w:t>201</w:t>
      </w:r>
      <w:r w:rsidR="00070122" w:rsidRPr="003A3E42">
        <w:rPr>
          <w:color w:val="000000"/>
        </w:rPr>
        <w:t>9</w:t>
      </w:r>
    </w:p>
    <w:p w:rsidR="009857A3" w:rsidRDefault="009857A3" w:rsidP="00C91CC8">
      <w:pPr>
        <w:pStyle w:val="Nadpis2ang"/>
        <w:tabs>
          <w:tab w:val="clear" w:pos="680"/>
          <w:tab w:val="left" w:pos="709"/>
        </w:tabs>
        <w:rPr>
          <w:color w:val="000000"/>
        </w:rPr>
      </w:pPr>
      <w:r w:rsidRPr="009E0557">
        <w:rPr>
          <w:color w:val="000000"/>
        </w:rPr>
        <w:tab/>
      </w:r>
      <w:r w:rsidR="003D0F25" w:rsidRPr="009E0557">
        <w:rPr>
          <w:color w:val="000000"/>
        </w:rPr>
        <w:t>Audio-visual works</w:t>
      </w:r>
      <w:r w:rsidR="003D0F25">
        <w:rPr>
          <w:color w:val="000000"/>
        </w:rPr>
        <w:t xml:space="preserve"> (films)</w:t>
      </w:r>
      <w:r w:rsidR="00601860">
        <w:rPr>
          <w:color w:val="000000"/>
        </w:rPr>
        <w:t xml:space="preserve"> </w:t>
      </w:r>
      <w:r w:rsidR="003D0F25">
        <w:rPr>
          <w:color w:val="000000"/>
        </w:rPr>
        <w:t xml:space="preserve">distributed to cinemas </w:t>
      </w:r>
      <w:r w:rsidR="00816CD2">
        <w:rPr>
          <w:color w:val="000000"/>
        </w:rPr>
        <w:t xml:space="preserve">by coutries </w:t>
      </w:r>
      <w:r w:rsidR="003D0F25">
        <w:rPr>
          <w:color w:val="000000"/>
        </w:rPr>
        <w:t xml:space="preserve">in </w:t>
      </w:r>
      <w:r w:rsidR="003D0F25" w:rsidRPr="003A3E42">
        <w:rPr>
          <w:color w:val="000000"/>
        </w:rPr>
        <w:t>201</w:t>
      </w:r>
      <w:r w:rsidR="00070122" w:rsidRPr="003A3E42">
        <w:rPr>
          <w:color w:val="000000"/>
        </w:rPr>
        <w:t>9</w:t>
      </w:r>
    </w:p>
    <w:p w:rsidR="003D0F25" w:rsidRPr="009E0557" w:rsidRDefault="003D0F25" w:rsidP="003D0F25">
      <w:pPr>
        <w:pStyle w:val="Nadpis2ang"/>
        <w:tabs>
          <w:tab w:val="clear" w:pos="680"/>
          <w:tab w:val="left" w:pos="709"/>
        </w:tabs>
        <w:rPr>
          <w:rFonts w:cs="Arial"/>
          <w:color w:val="000000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17"/>
        <w:gridCol w:w="934"/>
        <w:gridCol w:w="909"/>
        <w:gridCol w:w="1134"/>
        <w:gridCol w:w="992"/>
        <w:gridCol w:w="992"/>
        <w:gridCol w:w="1334"/>
      </w:tblGrid>
      <w:tr w:rsidR="00615CA0" w:rsidRPr="009E0557" w:rsidTr="008878CD">
        <w:trPr>
          <w:cantSplit/>
          <w:trHeight w:val="1353"/>
        </w:trPr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615CA0" w:rsidRPr="00405E7E" w:rsidRDefault="00615CA0" w:rsidP="001E6580">
            <w:pPr>
              <w:spacing w:line="240" w:lineRule="auto"/>
              <w:rPr>
                <w:rFonts w:cs="Arial"/>
                <w:color w:val="000000"/>
              </w:rPr>
            </w:pPr>
            <w:r w:rsidRPr="00405E7E">
              <w:rPr>
                <w:rFonts w:cs="Arial"/>
                <w:color w:val="000000"/>
              </w:rPr>
              <w:t>Ukazovateľ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615CA0" w:rsidRPr="00691A4C" w:rsidRDefault="00D6171E" w:rsidP="0024392A">
            <w:pPr>
              <w:spacing w:before="60" w:after="60" w:line="240" w:lineRule="auto"/>
              <w:ind w:left="0" w:firstLine="0"/>
              <w:jc w:val="center"/>
              <w:rPr>
                <w:rFonts w:cs="Arial"/>
                <w:color w:val="000000"/>
                <w:highlight w:val="yellow"/>
              </w:rPr>
            </w:pPr>
            <w:r w:rsidRPr="005E2E06">
              <w:rPr>
                <w:rFonts w:cs="Arial"/>
                <w:color w:val="000000"/>
              </w:rPr>
              <w:t>Audio</w:t>
            </w:r>
            <w:r w:rsidR="006C2848">
              <w:rPr>
                <w:rFonts w:cs="Arial"/>
                <w:color w:val="000000"/>
              </w:rPr>
              <w:t>-</w:t>
            </w:r>
            <w:r w:rsidRPr="005E2E06">
              <w:rPr>
                <w:rFonts w:cs="Arial"/>
                <w:color w:val="000000"/>
              </w:rPr>
              <w:t>vizuálne diela</w:t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601860" w:rsidRPr="005E2E06">
              <w:rPr>
                <w:rFonts w:cs="Arial"/>
                <w:color w:val="000000"/>
              </w:rPr>
              <w:t xml:space="preserve">Audio-visual </w:t>
            </w:r>
            <w:r w:rsidR="006C2848">
              <w:rPr>
                <w:rFonts w:cs="Arial"/>
                <w:color w:val="000000"/>
              </w:rPr>
              <w:br/>
            </w:r>
            <w:r w:rsidR="00601860" w:rsidRPr="005E2E06">
              <w:rPr>
                <w:rFonts w:cs="Arial"/>
                <w:color w:val="000000"/>
              </w:rPr>
              <w:t>works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</w:tcBorders>
          </w:tcPr>
          <w:p w:rsidR="00615CA0" w:rsidRPr="00691A4C" w:rsidRDefault="00615CA0" w:rsidP="0024392A">
            <w:pPr>
              <w:spacing w:before="60" w:after="60" w:line="240" w:lineRule="auto"/>
              <w:ind w:left="0" w:firstLine="0"/>
              <w:jc w:val="center"/>
              <w:rPr>
                <w:rFonts w:cs="Arial"/>
                <w:color w:val="000000"/>
                <w:highlight w:val="yellow"/>
              </w:rPr>
            </w:pPr>
            <w:r w:rsidRPr="00691A4C">
              <w:rPr>
                <w:rFonts w:cs="Arial"/>
                <w:color w:val="000000"/>
              </w:rPr>
              <w:t>z toho premiér</w:t>
            </w:r>
            <w:r w:rsidR="00C91CC8" w:rsidRPr="00691A4C">
              <w:rPr>
                <w:rFonts w:cs="Arial"/>
                <w:color w:val="000000"/>
              </w:rPr>
              <w:t>y</w:t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Pr="00691A4C">
              <w:rPr>
                <w:rFonts w:cs="Arial"/>
                <w:color w:val="000000"/>
              </w:rPr>
              <w:t>of which premiere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15CA0" w:rsidRPr="00207A40" w:rsidRDefault="00615CA0" w:rsidP="0024392A">
            <w:pPr>
              <w:spacing w:before="60" w:after="6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Predstavenia</w:t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Pr="00207A40">
              <w:rPr>
                <w:rFonts w:cs="Arial"/>
                <w:color w:val="000000"/>
              </w:rPr>
              <w:t>Number of performances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15CA0" w:rsidRPr="00207A40" w:rsidRDefault="00615CA0" w:rsidP="0024392A">
            <w:pPr>
              <w:spacing w:before="60" w:after="6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Návštevníci</w:t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="0024392A">
              <w:rPr>
                <w:color w:val="000000"/>
              </w:rPr>
              <w:br/>
            </w:r>
            <w:r w:rsidRPr="00207A40">
              <w:rPr>
                <w:color w:val="000000"/>
              </w:rPr>
              <w:t>Visitors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15CA0" w:rsidRPr="00207A40" w:rsidRDefault="00615CA0" w:rsidP="006A5178">
            <w:pPr>
              <w:spacing w:before="60" w:after="6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Tržby zo vstupného</w:t>
            </w:r>
            <w:r w:rsidR="008878CD">
              <w:rPr>
                <w:rFonts w:cs="Arial"/>
                <w:color w:val="000000"/>
              </w:rPr>
              <w:br/>
            </w:r>
            <w:r w:rsidR="0030062E">
              <w:rPr>
                <w:rFonts w:cs="Arial"/>
                <w:color w:val="000000"/>
              </w:rPr>
              <w:t>(E</w:t>
            </w:r>
            <w:r w:rsidR="006A5178">
              <w:rPr>
                <w:rFonts w:cs="Arial"/>
                <w:color w:val="000000"/>
              </w:rPr>
              <w:t>UR</w:t>
            </w:r>
            <w:r w:rsidR="0030062E">
              <w:rPr>
                <w:rFonts w:cs="Arial"/>
                <w:color w:val="000000"/>
              </w:rPr>
              <w:t>)</w:t>
            </w:r>
            <w:r w:rsidRPr="00207A40">
              <w:rPr>
                <w:rFonts w:cs="Arial"/>
                <w:color w:val="000000"/>
              </w:rPr>
              <w:br/>
            </w:r>
            <w:r w:rsidR="0024392A">
              <w:rPr>
                <w:rFonts w:cs="Arial"/>
                <w:color w:val="000000"/>
              </w:rPr>
              <w:br/>
            </w:r>
            <w:r w:rsidRPr="00207A40">
              <w:rPr>
                <w:rFonts w:cs="Arial"/>
                <w:color w:val="000000"/>
              </w:rPr>
              <w:t>Receipts from</w:t>
            </w:r>
            <w:r w:rsidRPr="00207A40">
              <w:rPr>
                <w:rFonts w:cs="Arial"/>
                <w:color w:val="000000"/>
              </w:rPr>
              <w:br/>
              <w:t>entrance fee</w:t>
            </w:r>
            <w:r w:rsidR="0030062E">
              <w:rPr>
                <w:rFonts w:cs="Arial"/>
                <w:color w:val="000000"/>
              </w:rPr>
              <w:t xml:space="preserve"> (EUR)</w:t>
            </w:r>
            <w:r w:rsidRPr="00207A40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615CA0" w:rsidRPr="00207A40" w:rsidRDefault="00615CA0" w:rsidP="001E6580">
            <w:pPr>
              <w:spacing w:line="240" w:lineRule="auto"/>
              <w:jc w:val="left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Indicator</w:t>
            </w:r>
          </w:p>
        </w:tc>
      </w:tr>
      <w:tr w:rsidR="003D0F25" w:rsidRPr="009E0557" w:rsidTr="008878CD">
        <w:trPr>
          <w:cantSplit/>
          <w:trHeight w:val="198"/>
        </w:trPr>
        <w:tc>
          <w:tcPr>
            <w:tcW w:w="1417" w:type="dxa"/>
            <w:tcBorders>
              <w:top w:val="single" w:sz="12" w:space="0" w:color="auto"/>
              <w:bottom w:val="nil"/>
              <w:right w:val="single" w:sz="6" w:space="0" w:color="auto"/>
            </w:tcBorders>
            <w:noWrap/>
            <w:vAlign w:val="bottom"/>
          </w:tcPr>
          <w:p w:rsidR="003D0F25" w:rsidRPr="00207A40" w:rsidRDefault="003D0F25" w:rsidP="00C91CC8">
            <w:pPr>
              <w:pStyle w:val="Nadpis4"/>
              <w:spacing w:before="120" w:line="240" w:lineRule="exact"/>
              <w:ind w:left="142" w:hanging="142"/>
              <w:rPr>
                <w:rFonts w:cs="Arial"/>
                <w:color w:val="000000"/>
                <w:szCs w:val="16"/>
              </w:rPr>
            </w:pPr>
            <w:r w:rsidRPr="00207A40">
              <w:rPr>
                <w:rFonts w:cs="Arial"/>
                <w:color w:val="000000"/>
                <w:szCs w:val="16"/>
              </w:rPr>
              <w:t>Spolu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bottom"/>
          </w:tcPr>
          <w:p w:rsidR="003D0F25" w:rsidRPr="009111BF" w:rsidRDefault="00957E98" w:rsidP="00484BAF">
            <w:pPr>
              <w:tabs>
                <w:tab w:val="clear" w:pos="1701"/>
              </w:tabs>
              <w:spacing w:before="120" w:line="240" w:lineRule="exact"/>
              <w:ind w:right="17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9111BF">
              <w:rPr>
                <w:rFonts w:cs="Arial"/>
                <w:b/>
                <w:bCs/>
                <w:color w:val="000000"/>
                <w:szCs w:val="16"/>
              </w:rPr>
              <w:t>7</w:t>
            </w:r>
            <w:r w:rsidR="00484BAF">
              <w:rPr>
                <w:rFonts w:cs="Arial"/>
                <w:b/>
                <w:bCs/>
                <w:color w:val="000000"/>
                <w:szCs w:val="16"/>
              </w:rPr>
              <w:t>55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bottom"/>
          </w:tcPr>
          <w:p w:rsidR="003D0F25" w:rsidRPr="009111BF" w:rsidRDefault="00957E98" w:rsidP="00484BAF">
            <w:pPr>
              <w:tabs>
                <w:tab w:val="clear" w:pos="680"/>
                <w:tab w:val="clear" w:pos="1701"/>
              </w:tabs>
              <w:spacing w:before="120" w:line="240" w:lineRule="exact"/>
              <w:ind w:right="17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9111BF">
              <w:rPr>
                <w:rFonts w:cs="Arial"/>
                <w:b/>
                <w:bCs/>
                <w:color w:val="000000"/>
                <w:szCs w:val="16"/>
              </w:rPr>
              <w:t>2</w:t>
            </w:r>
            <w:r w:rsidR="00484BAF">
              <w:rPr>
                <w:rFonts w:cs="Arial"/>
                <w:b/>
                <w:bCs/>
                <w:color w:val="000000"/>
                <w:szCs w:val="16"/>
              </w:rPr>
              <w:t>66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bottom"/>
          </w:tcPr>
          <w:p w:rsidR="003D0F25" w:rsidRPr="009111BF" w:rsidRDefault="00484BAF" w:rsidP="002E204E">
            <w:pPr>
              <w:tabs>
                <w:tab w:val="clear" w:pos="680"/>
                <w:tab w:val="clear" w:pos="1701"/>
                <w:tab w:val="left" w:pos="792"/>
              </w:tabs>
              <w:spacing w:before="120" w:line="240" w:lineRule="exact"/>
              <w:ind w:right="22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198 739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vAlign w:val="bottom"/>
          </w:tcPr>
          <w:p w:rsidR="003D0F25" w:rsidRPr="009111BF" w:rsidRDefault="00484BAF" w:rsidP="00C91CC8">
            <w:pPr>
              <w:tabs>
                <w:tab w:val="clear" w:pos="680"/>
                <w:tab w:val="clear" w:pos="1701"/>
              </w:tabs>
              <w:spacing w:before="120" w:line="24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6 642 359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nil"/>
            </w:tcBorders>
            <w:noWrap/>
            <w:vAlign w:val="bottom"/>
          </w:tcPr>
          <w:p w:rsidR="003D0F25" w:rsidRPr="009111BF" w:rsidRDefault="00484BAF" w:rsidP="00C91CC8">
            <w:pPr>
              <w:tabs>
                <w:tab w:val="clear" w:pos="680"/>
                <w:tab w:val="clear" w:pos="1701"/>
              </w:tabs>
              <w:spacing w:before="120" w:line="240" w:lineRule="exact"/>
              <w:ind w:left="0"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33 366 829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noWrap/>
            <w:vAlign w:val="bottom"/>
          </w:tcPr>
          <w:p w:rsidR="003D0F25" w:rsidRPr="00470797" w:rsidRDefault="003D0F25" w:rsidP="00C91CC8">
            <w:pPr>
              <w:pStyle w:val="Nadpis4"/>
              <w:spacing w:before="120" w:line="240" w:lineRule="exact"/>
              <w:ind w:left="142" w:hanging="142"/>
              <w:rPr>
                <w:rFonts w:cs="Arial"/>
                <w:color w:val="000000"/>
                <w:szCs w:val="16"/>
              </w:rPr>
            </w:pPr>
            <w:r w:rsidRPr="00470797">
              <w:rPr>
                <w:rFonts w:cs="Arial"/>
                <w:color w:val="000000"/>
                <w:szCs w:val="16"/>
              </w:rPr>
              <w:t>Total </w:t>
            </w:r>
          </w:p>
        </w:tc>
      </w:tr>
      <w:tr w:rsidR="00137775" w:rsidRPr="009E0557" w:rsidTr="008878CD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137775" w:rsidRPr="00207A40" w:rsidRDefault="00137775" w:rsidP="009F1F2E">
            <w:pPr>
              <w:spacing w:line="240" w:lineRule="exact"/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207A40">
              <w:rPr>
                <w:rFonts w:cs="Arial"/>
                <w:b/>
                <w:bCs/>
                <w:color w:val="000000"/>
              </w:rPr>
              <w:t xml:space="preserve">krajiny EÚ 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1D57B9" w:rsidP="002E7005">
            <w:pPr>
              <w:tabs>
                <w:tab w:val="clear" w:pos="1701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448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260F1B" w:rsidP="001D57B9">
            <w:pPr>
              <w:tabs>
                <w:tab w:val="clear" w:pos="680"/>
                <w:tab w:val="clear" w:pos="1701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9111BF">
              <w:rPr>
                <w:rFonts w:cs="Arial"/>
                <w:b/>
                <w:bCs/>
                <w:color w:val="000000"/>
                <w:szCs w:val="16"/>
              </w:rPr>
              <w:t>14</w:t>
            </w:r>
            <w:r w:rsidR="001D57B9">
              <w:rPr>
                <w:rFonts w:cs="Arial"/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1D57B9" w:rsidP="002E7005">
            <w:pPr>
              <w:tabs>
                <w:tab w:val="clear" w:pos="680"/>
                <w:tab w:val="clear" w:pos="1701"/>
                <w:tab w:val="left" w:pos="792"/>
              </w:tabs>
              <w:spacing w:line="240" w:lineRule="exact"/>
              <w:ind w:right="22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59 780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D44C08" w:rsidP="001D57B9">
            <w:pPr>
              <w:tabs>
                <w:tab w:val="clear" w:pos="680"/>
                <w:tab w:val="clear" w:pos="1701"/>
              </w:tabs>
              <w:spacing w:line="24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9111BF">
              <w:rPr>
                <w:rFonts w:cs="Arial"/>
                <w:b/>
                <w:bCs/>
                <w:color w:val="000000"/>
                <w:szCs w:val="16"/>
              </w:rPr>
              <w:t>1</w:t>
            </w:r>
            <w:r w:rsidR="001D57B9">
              <w:rPr>
                <w:rFonts w:cs="Arial"/>
                <w:b/>
                <w:bCs/>
                <w:color w:val="000000"/>
                <w:szCs w:val="16"/>
              </w:rPr>
              <w:t> 966 988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137775" w:rsidRPr="009111BF" w:rsidRDefault="001D57B9" w:rsidP="00C91CC8">
            <w:pPr>
              <w:tabs>
                <w:tab w:val="clear" w:pos="680"/>
                <w:tab w:val="clear" w:pos="1701"/>
              </w:tabs>
              <w:spacing w:line="240" w:lineRule="exact"/>
              <w:ind w:left="0"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10 066 075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137775" w:rsidRPr="00470797" w:rsidRDefault="00137775" w:rsidP="00C91CC8">
            <w:pPr>
              <w:spacing w:line="240" w:lineRule="exact"/>
              <w:ind w:left="227" w:hanging="141"/>
              <w:jc w:val="left"/>
              <w:rPr>
                <w:rFonts w:cs="Arial"/>
                <w:b/>
                <w:bCs/>
                <w:color w:val="000000"/>
              </w:rPr>
            </w:pPr>
            <w:r w:rsidRPr="00470797">
              <w:rPr>
                <w:rFonts w:cs="Arial"/>
                <w:b/>
                <w:bCs/>
                <w:color w:val="000000"/>
              </w:rPr>
              <w:t>EU countries</w:t>
            </w:r>
          </w:p>
        </w:tc>
      </w:tr>
      <w:tr w:rsidR="00137775" w:rsidRPr="009E0557" w:rsidTr="008878CD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137775" w:rsidRPr="00405E7E" w:rsidRDefault="00137775" w:rsidP="00C91CC8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v tom</w:t>
            </w:r>
          </w:p>
          <w:p w:rsidR="00137775" w:rsidRPr="00405E7E" w:rsidRDefault="00137775" w:rsidP="00C91CC8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Slovensko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D1278B" w:rsidP="0044731B">
            <w:pPr>
              <w:tabs>
                <w:tab w:val="clear" w:pos="680"/>
                <w:tab w:val="clear" w:pos="1701"/>
                <w:tab w:val="left" w:pos="652"/>
              </w:tabs>
              <w:ind w:left="0" w:right="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D1278B" w:rsidP="0044731B">
            <w:pPr>
              <w:tabs>
                <w:tab w:val="clear" w:pos="680"/>
                <w:tab w:val="clear" w:pos="1701"/>
                <w:tab w:val="left" w:pos="652"/>
              </w:tabs>
              <w:ind w:left="0" w:right="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D1278B" w:rsidP="0044731B">
            <w:pPr>
              <w:tabs>
                <w:tab w:val="clear" w:pos="680"/>
                <w:tab w:val="clear" w:pos="1701"/>
                <w:tab w:val="left" w:pos="652"/>
                <w:tab w:val="left" w:pos="792"/>
              </w:tabs>
              <w:ind w:left="0" w:right="22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22 925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7775" w:rsidRPr="009111BF" w:rsidRDefault="00D1278B" w:rsidP="0044731B">
            <w:pPr>
              <w:tabs>
                <w:tab w:val="clear" w:pos="680"/>
                <w:tab w:val="clear" w:pos="1701"/>
                <w:tab w:val="left" w:pos="652"/>
              </w:tabs>
              <w:ind w:left="0"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1 026 079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137775" w:rsidRPr="009111BF" w:rsidRDefault="00D1278B" w:rsidP="0044731B">
            <w:pPr>
              <w:tabs>
                <w:tab w:val="clear" w:pos="680"/>
                <w:tab w:val="clear" w:pos="1701"/>
                <w:tab w:val="left" w:pos="652"/>
              </w:tabs>
              <w:ind w:left="0"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5 403 058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DC45C3" w:rsidRDefault="00137775" w:rsidP="00C91CC8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 xml:space="preserve">of which: </w:t>
            </w:r>
          </w:p>
          <w:p w:rsidR="00137775" w:rsidRPr="00405E7E" w:rsidRDefault="00137775" w:rsidP="00C91CC8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Slovakia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6"/>
              </w:rPr>
            </w:pPr>
            <w:r w:rsidRPr="00405E7E">
              <w:rPr>
                <w:rFonts w:cs="Arial"/>
                <w:szCs w:val="16"/>
              </w:rPr>
              <w:t>Belgicko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44C08" w:rsidP="0044731B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6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1278B" w:rsidP="00D1278B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1278B" w:rsidP="0044731B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1 366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1278B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40 057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D1278B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166 729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Belgium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 xml:space="preserve">Bulharsko 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23691" w:rsidP="00D23691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44C08" w:rsidP="0044731B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23691" w:rsidP="0044731B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D23691" w:rsidP="00D23691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D23691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10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Bulgaria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Česko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644E2F" w:rsidP="0044731B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57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644E2F" w:rsidP="00644E2F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644E2F" w:rsidP="0044731B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12 389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644E2F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412 053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644E2F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2 282 060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2868C5">
            <w:pPr>
              <w:ind w:left="227" w:hanging="98"/>
              <w:rPr>
                <w:rFonts w:cs="Arial"/>
                <w:color w:val="000000"/>
                <w:szCs w:val="15"/>
              </w:rPr>
            </w:pPr>
            <w:r>
              <w:rPr>
                <w:rFonts w:cs="Arial"/>
                <w:color w:val="000000"/>
                <w:szCs w:val="15"/>
              </w:rPr>
              <w:t>Czech</w:t>
            </w:r>
            <w:r w:rsidR="002868C5">
              <w:rPr>
                <w:rFonts w:cs="Arial"/>
                <w:color w:val="000000"/>
                <w:szCs w:val="15"/>
              </w:rPr>
              <w:t>ia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Cyprus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Cyprus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Dánsko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8A2F8B" w:rsidP="000201DC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 w:rsidR="000201DC">
              <w:rPr>
                <w:rFonts w:cs="Arial"/>
                <w:bCs/>
                <w:szCs w:val="16"/>
              </w:rPr>
              <w:t>5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0201DC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0201DC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1 103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18 385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90 897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Denmark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Estónsko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Estonia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Fínsko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7470A0" w:rsidP="0044731B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szCs w:val="16"/>
              </w:rPr>
              <w:t>5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0201DC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0201DC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486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347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Finland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Francúzsko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107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0201DC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11 133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220 591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9A155E" w:rsidRPr="009111BF" w:rsidRDefault="000201DC" w:rsidP="0044731B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1 036 656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France</w:t>
            </w:r>
          </w:p>
        </w:tc>
      </w:tr>
      <w:tr w:rsidR="009A155E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9A155E" w:rsidRPr="00405E7E" w:rsidRDefault="009A155E" w:rsidP="009A155E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Grécko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9A155E" w:rsidRPr="009111BF" w:rsidRDefault="009A155E" w:rsidP="0044731B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9A155E" w:rsidRPr="00405E7E" w:rsidRDefault="009A155E" w:rsidP="009A155E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Greece</w:t>
            </w:r>
          </w:p>
        </w:tc>
      </w:tr>
      <w:tr w:rsidR="003B3DD7" w:rsidRPr="009E0557" w:rsidTr="00FF78E4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Holandsko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Netherlands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Chorvátsko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542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1 541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 xml:space="preserve">7 814 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Croatia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bottom w:val="nil"/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Írsko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>
              <w:rPr>
                <w:rFonts w:cs="Arial"/>
                <w:bCs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858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 xml:space="preserve">1 </w:t>
            </w:r>
            <w:r>
              <w:rPr>
                <w:rFonts w:cs="Arial"/>
                <w:bCs/>
                <w:szCs w:val="16"/>
              </w:rPr>
              <w:t>880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Ireland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Litva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6475D" w:rsidP="00D6475D">
            <w:pPr>
              <w:tabs>
                <w:tab w:val="clear" w:pos="680"/>
              </w:tabs>
              <w:ind w:right="170"/>
              <w:jc w:val="right"/>
            </w:pPr>
            <w:r>
              <w:rPr>
                <w:szCs w:val="16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6475D" w:rsidP="00D6475D">
            <w:pPr>
              <w:tabs>
                <w:tab w:val="clear" w:pos="680"/>
              </w:tabs>
              <w:ind w:right="227"/>
              <w:jc w:val="right"/>
            </w:pPr>
            <w:r>
              <w:rPr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6475D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>
              <w:t>80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D6475D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>
              <w:t>219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Latvia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Lotyšsko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Lithuania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Luxembursko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Luxembourg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Maďarsko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2E3C35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 w:rsidR="002E3C35">
              <w:rPr>
                <w:rFonts w:cs="Arial"/>
                <w:bCs/>
                <w:szCs w:val="16"/>
              </w:rPr>
              <w:t>1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2E3C35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2E3C35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287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2E3C35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4 129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2E3C35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14 609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Hungary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Malta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Malta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Nemecko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89A" w:rsidP="003B389A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</w:t>
            </w:r>
            <w:r w:rsidR="003B3DD7" w:rsidRPr="009111BF">
              <w:rPr>
                <w:rFonts w:cs="Arial"/>
                <w:bCs/>
                <w:szCs w:val="16"/>
              </w:rPr>
              <w:t>3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89A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 w:rsidR="003B389A">
              <w:rPr>
                <w:rFonts w:cs="Arial"/>
                <w:bCs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89A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2 057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89A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40 937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3B389A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173 333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Germany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Poľsko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CD4FEF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CD4FEF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szCs w:val="16"/>
              </w:rPr>
              <w:t>140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CD4FEF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szCs w:val="16"/>
              </w:rPr>
              <w:t>2 728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CD4FEF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7 313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Poland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Portugalsko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Portugal</w:t>
            </w:r>
          </w:p>
        </w:tc>
      </w:tr>
      <w:tr w:rsidR="003B3DD7" w:rsidRPr="009E0557" w:rsidTr="00F82725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405E7E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Rakúsko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B6A32" w:rsidP="00DB6A32">
            <w:pPr>
              <w:tabs>
                <w:tab w:val="clear" w:pos="680"/>
              </w:tabs>
              <w:ind w:right="170"/>
              <w:jc w:val="right"/>
            </w:pPr>
            <w:r>
              <w:rPr>
                <w:szCs w:val="16"/>
              </w:rPr>
              <w:t>2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B6A32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>
              <w:rPr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B6A32" w:rsidP="00DB6A32">
            <w:pPr>
              <w:tabs>
                <w:tab w:val="clear" w:pos="680"/>
              </w:tabs>
              <w:ind w:right="227"/>
              <w:jc w:val="right"/>
            </w:pPr>
            <w:r>
              <w:rPr>
                <w:szCs w:val="16"/>
              </w:rPr>
              <w:t>45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DB6A32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>
              <w:rPr>
                <w:szCs w:val="16"/>
              </w:rPr>
              <w:t>499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DB6A32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>
              <w:t>1 195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405E7E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405E7E">
              <w:rPr>
                <w:rFonts w:cs="Arial"/>
                <w:color w:val="000000"/>
                <w:szCs w:val="15"/>
              </w:rPr>
              <w:t>Austria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Rumunsko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4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E424D6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E424D6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133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E424D6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1 266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E424D6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2 685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b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Romania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Slovinsko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992" w:type="dxa"/>
            <w:tcBorders>
              <w:left w:val="single" w:sz="6" w:space="0" w:color="auto"/>
            </w:tcBorders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</w:pPr>
            <w:r w:rsidRPr="009111BF">
              <w:rPr>
                <w:szCs w:val="16"/>
              </w:rPr>
              <w:t>•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Slovenia</w:t>
            </w:r>
          </w:p>
        </w:tc>
      </w:tr>
      <w:tr w:rsidR="003B3DD7" w:rsidRPr="009E0557" w:rsidTr="002868C5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Spojené kráľovstvo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3B3DD7" w:rsidP="00E424D6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3</w:t>
            </w:r>
            <w:r w:rsidR="00E424D6">
              <w:rPr>
                <w:rFonts w:cs="Arial"/>
                <w:bCs/>
                <w:szCs w:val="16"/>
              </w:rPr>
              <w:t>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3B3DD7" w:rsidP="00E424D6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 w:rsidR="00E424D6">
              <w:rPr>
                <w:rFonts w:cs="Arial"/>
                <w:bCs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E424D6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5 988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E424D6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167 739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3B3DD7" w:rsidRPr="009111BF" w:rsidRDefault="00E424D6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771 835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United  Kingdom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Španielsko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8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603F73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689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14 958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61 566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Spain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Švédsko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603F73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1</w:t>
            </w:r>
            <w:r w:rsidR="00603F73">
              <w:rPr>
                <w:rFonts w:cs="Arial"/>
                <w:bCs/>
                <w:szCs w:val="16"/>
              </w:rPr>
              <w:t>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3 518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3 555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Sweden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Taliansko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603F73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 w:rsidRPr="009111BF">
              <w:rPr>
                <w:rFonts w:cs="Arial"/>
                <w:bCs/>
                <w:szCs w:val="16"/>
              </w:rPr>
              <w:t>2</w:t>
            </w:r>
            <w:r w:rsidR="00603F73">
              <w:rPr>
                <w:rFonts w:cs="Arial"/>
                <w:bCs/>
                <w:szCs w:val="16"/>
              </w:rPr>
              <w:t>3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733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11 078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603F73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40 314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  <w:r w:rsidRPr="00207A40">
              <w:rPr>
                <w:rFonts w:cs="Arial"/>
                <w:color w:val="000000"/>
                <w:szCs w:val="15"/>
              </w:rPr>
              <w:t>Italy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  <w:szCs w:val="15"/>
              </w:rPr>
            </w:pP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  <w:szCs w:val="15"/>
              </w:rPr>
            </w:pPr>
          </w:p>
        </w:tc>
      </w:tr>
      <w:tr w:rsidR="003B3DD7" w:rsidRPr="009E0557" w:rsidTr="002868C5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spacing w:line="240" w:lineRule="auto"/>
              <w:ind w:left="227" w:hanging="85"/>
              <w:jc w:val="left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Ostatné</w:t>
            </w:r>
            <w:r>
              <w:rPr>
                <w:rFonts w:cs="Arial"/>
                <w:color w:val="000000"/>
              </w:rPr>
              <w:t xml:space="preserve"> európske</w:t>
            </w:r>
            <w:r w:rsidRPr="00207A40">
              <w:rPr>
                <w:rFonts w:cs="Arial"/>
                <w:color w:val="000000"/>
              </w:rPr>
              <w:t xml:space="preserve"> krajiny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4D5859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40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4D5859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4D5859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3 223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4D5859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58 086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3B3DD7" w:rsidRPr="009111BF" w:rsidRDefault="004D5859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276 979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spacing w:line="240" w:lineRule="auto"/>
              <w:ind w:left="227" w:hanging="9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</w:t>
            </w:r>
            <w:r w:rsidRPr="00207A40">
              <w:rPr>
                <w:rFonts w:cs="Arial"/>
                <w:color w:val="000000"/>
              </w:rPr>
              <w:t>ther European countries</w:t>
            </w:r>
          </w:p>
        </w:tc>
      </w:tr>
      <w:tr w:rsidR="003B3DD7" w:rsidRPr="009E0557" w:rsidTr="002868C5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</w:t>
            </w:r>
            <w:r w:rsidRPr="00207A40">
              <w:rPr>
                <w:rFonts w:cs="Arial"/>
                <w:color w:val="000000"/>
              </w:rPr>
              <w:t>statné krajiny sveta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1C3FEC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267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1C3FEC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1C3FEC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135 736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1C3FEC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4 617 285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3B3DD7" w:rsidRPr="009111BF" w:rsidRDefault="001C3FEC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23 023 775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</w:t>
            </w:r>
            <w:r w:rsidRPr="00207A40">
              <w:rPr>
                <w:rFonts w:cs="Arial"/>
                <w:color w:val="000000"/>
              </w:rPr>
              <w:t>ther countries</w:t>
            </w:r>
          </w:p>
        </w:tc>
      </w:tr>
      <w:tr w:rsidR="003B3DD7" w:rsidRPr="009E0557" w:rsidTr="009A155E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07A40" w:rsidRDefault="003B3DD7" w:rsidP="003B3DD7">
            <w:pPr>
              <w:ind w:left="227" w:hanging="85"/>
              <w:jc w:val="left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z toho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</w:tcBorders>
            <w:vAlign w:val="center"/>
          </w:tcPr>
          <w:p w:rsidR="003B3DD7" w:rsidRPr="009111BF" w:rsidRDefault="003B3DD7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07A40" w:rsidRDefault="003B3DD7" w:rsidP="003B3DD7">
            <w:pPr>
              <w:ind w:left="227" w:hanging="98"/>
              <w:rPr>
                <w:rFonts w:cs="Arial"/>
                <w:color w:val="000000"/>
              </w:rPr>
            </w:pPr>
            <w:r w:rsidRPr="00207A40">
              <w:rPr>
                <w:rFonts w:cs="Arial"/>
                <w:color w:val="000000"/>
              </w:rPr>
              <w:t>of which:</w:t>
            </w:r>
          </w:p>
        </w:tc>
      </w:tr>
      <w:tr w:rsidR="003B3DD7" w:rsidRPr="009E0557" w:rsidTr="009B5661">
        <w:trPr>
          <w:trHeight w:val="198"/>
        </w:trPr>
        <w:tc>
          <w:tcPr>
            <w:tcW w:w="1417" w:type="dxa"/>
            <w:tcBorders>
              <w:right w:val="single" w:sz="6" w:space="0" w:color="auto"/>
            </w:tcBorders>
            <w:vAlign w:val="bottom"/>
          </w:tcPr>
          <w:p w:rsidR="003B3DD7" w:rsidRPr="002A5CEA" w:rsidRDefault="003B3DD7" w:rsidP="003B3DD7">
            <w:pPr>
              <w:ind w:left="227" w:hanging="85"/>
              <w:jc w:val="left"/>
              <w:rPr>
                <w:color w:val="000000"/>
              </w:rPr>
            </w:pPr>
            <w:r w:rsidRPr="002A5CEA">
              <w:rPr>
                <w:color w:val="000000"/>
              </w:rPr>
              <w:t xml:space="preserve">Spojené </w:t>
            </w:r>
            <w:r w:rsidRPr="002A5CEA">
              <w:rPr>
                <w:rFonts w:cs="Arial"/>
                <w:bCs/>
                <w:color w:val="000000"/>
              </w:rPr>
              <w:t>štáty</w:t>
            </w:r>
          </w:p>
        </w:tc>
        <w:tc>
          <w:tcPr>
            <w:tcW w:w="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BC35D5" w:rsidP="003B3DD7">
            <w:pPr>
              <w:tabs>
                <w:tab w:val="clear" w:pos="680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237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BC35D5" w:rsidP="003B3DD7">
            <w:pPr>
              <w:tabs>
                <w:tab w:val="clear" w:pos="680"/>
                <w:tab w:val="left" w:pos="652"/>
              </w:tabs>
              <w:ind w:right="170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102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BC35D5" w:rsidP="003B3DD7">
            <w:pPr>
              <w:tabs>
                <w:tab w:val="clear" w:pos="680"/>
              </w:tabs>
              <w:ind w:right="22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131 592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B3DD7" w:rsidRPr="009111BF" w:rsidRDefault="00BC35D5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4 525 070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vAlign w:val="bottom"/>
          </w:tcPr>
          <w:p w:rsidR="003B3DD7" w:rsidRPr="009111BF" w:rsidRDefault="00BC35D5" w:rsidP="003B3DD7">
            <w:pPr>
              <w:tabs>
                <w:tab w:val="clear" w:pos="680"/>
                <w:tab w:val="left" w:pos="652"/>
              </w:tabs>
              <w:ind w:right="57"/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22 578 877</w:t>
            </w:r>
          </w:p>
        </w:tc>
        <w:tc>
          <w:tcPr>
            <w:tcW w:w="1334" w:type="dxa"/>
            <w:tcBorders>
              <w:left w:val="single" w:sz="6" w:space="0" w:color="auto"/>
              <w:right w:val="nil"/>
            </w:tcBorders>
            <w:vAlign w:val="bottom"/>
          </w:tcPr>
          <w:p w:rsidR="003B3DD7" w:rsidRPr="002A5CEA" w:rsidRDefault="003B3DD7" w:rsidP="003B3DD7">
            <w:pPr>
              <w:pStyle w:val="Nadpis1"/>
              <w:spacing w:before="0" w:after="0"/>
              <w:ind w:left="227" w:hanging="98"/>
              <w:jc w:val="left"/>
              <w:rPr>
                <w:rFonts w:cs="Arial"/>
                <w:b w:val="0"/>
                <w:color w:val="000000"/>
                <w:sz w:val="16"/>
              </w:rPr>
            </w:pPr>
            <w:r w:rsidRPr="002A5CEA">
              <w:rPr>
                <w:rFonts w:cs="Arial"/>
                <w:b w:val="0"/>
                <w:color w:val="000000"/>
                <w:sz w:val="16"/>
              </w:rPr>
              <w:t>United States</w:t>
            </w:r>
            <w:r>
              <w:rPr>
                <w:rFonts w:cs="Arial"/>
                <w:b w:val="0"/>
                <w:color w:val="000000"/>
                <w:sz w:val="16"/>
              </w:rPr>
              <w:t xml:space="preserve"> of America</w:t>
            </w:r>
          </w:p>
        </w:tc>
      </w:tr>
    </w:tbl>
    <w:p w:rsidR="0044731B" w:rsidRDefault="0044731B" w:rsidP="00207A40">
      <w:pPr>
        <w:pStyle w:val="StyleNadpis2slovBlack"/>
        <w:tabs>
          <w:tab w:val="clear" w:pos="567"/>
          <w:tab w:val="clear" w:pos="680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left" w:pos="709"/>
          <w:tab w:val="left" w:pos="4395"/>
        </w:tabs>
        <w:rPr>
          <w:rStyle w:val="StyleNadpis2slovBlackChar"/>
          <w:b/>
          <w:bCs w:val="0"/>
        </w:rPr>
      </w:pPr>
    </w:p>
    <w:p w:rsidR="0044731B" w:rsidRDefault="0044731B" w:rsidP="0044731B">
      <w:pPr>
        <w:rPr>
          <w:rStyle w:val="StyleNadpis2slovBlackChar"/>
        </w:rPr>
      </w:pPr>
      <w:r>
        <w:rPr>
          <w:rStyle w:val="StyleNadpis2slovBlackChar"/>
          <w:b w:val="0"/>
          <w:bCs/>
        </w:rPr>
        <w:br w:type="page"/>
      </w:r>
    </w:p>
    <w:p w:rsidR="00310760" w:rsidRPr="008B18A4" w:rsidRDefault="00310760" w:rsidP="00C52D81">
      <w:pPr>
        <w:pStyle w:val="StyleNadpis2slovBlack"/>
        <w:tabs>
          <w:tab w:val="clear" w:pos="567"/>
          <w:tab w:val="clear" w:pos="680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left" w:pos="709"/>
          <w:tab w:val="left" w:pos="4395"/>
        </w:tabs>
        <w:rPr>
          <w:rStyle w:val="StyleNadpis2slovBlackChar"/>
          <w:b/>
          <w:bCs w:val="0"/>
        </w:rPr>
      </w:pPr>
      <w:r w:rsidRPr="00D54BB2">
        <w:rPr>
          <w:rStyle w:val="StyleNadpis2slovBlackChar"/>
          <w:b/>
          <w:bCs w:val="0"/>
        </w:rPr>
        <w:lastRenderedPageBreak/>
        <w:t>T 9</w:t>
      </w:r>
      <w:r w:rsidR="00207A40" w:rsidRPr="00D54BB2">
        <w:rPr>
          <w:b w:val="0"/>
          <w:bCs w:val="0"/>
        </w:rPr>
        <w:t>–</w:t>
      </w:r>
      <w:r w:rsidR="00C52D81">
        <w:rPr>
          <w:b w:val="0"/>
          <w:bCs w:val="0"/>
        </w:rPr>
        <w:t>5</w:t>
      </w:r>
      <w:r w:rsidRPr="00D54BB2">
        <w:rPr>
          <w:b w:val="0"/>
          <w:bCs w:val="0"/>
        </w:rPr>
        <w:t>.</w:t>
      </w:r>
      <w:r w:rsidRPr="00D54BB2">
        <w:rPr>
          <w:rStyle w:val="StyleNadpis2slovBlackChar"/>
          <w:bCs w:val="0"/>
        </w:rPr>
        <w:tab/>
      </w:r>
      <w:r w:rsidRPr="00D54BB2">
        <w:rPr>
          <w:rStyle w:val="StyleNadpis2slovBlackChar"/>
          <w:b/>
          <w:bCs w:val="0"/>
        </w:rPr>
        <w:t>Rozhlasové vysielanie</w:t>
      </w:r>
    </w:p>
    <w:p w:rsidR="00310760" w:rsidRPr="009E0557" w:rsidRDefault="00310760" w:rsidP="00310760">
      <w:pPr>
        <w:pStyle w:val="StyleNadpis2angBlack"/>
        <w:tabs>
          <w:tab w:val="clear" w:pos="567"/>
          <w:tab w:val="clear" w:pos="680"/>
          <w:tab w:val="left" w:pos="709"/>
        </w:tabs>
      </w:pPr>
      <w:r w:rsidRPr="008B18A4">
        <w:tab/>
        <w:t>Radio broadcasting</w:t>
      </w:r>
    </w:p>
    <w:p w:rsidR="00310760" w:rsidRPr="009E0557" w:rsidRDefault="00310760" w:rsidP="00A71668">
      <w:pPr>
        <w:widowControl/>
        <w:tabs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  <w:tab w:val="right" w:pos="7713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120" w:line="240" w:lineRule="auto"/>
        <w:jc w:val="left"/>
        <w:rPr>
          <w:color w:val="000000"/>
        </w:rPr>
      </w:pPr>
      <w:r w:rsidRPr="009E0557">
        <w:rPr>
          <w:color w:val="000000"/>
        </w:rPr>
        <w:t xml:space="preserve">v hodinách </w:t>
      </w:r>
      <w:r w:rsidRPr="009E0557">
        <w:rPr>
          <w:color w:val="000000"/>
        </w:rPr>
        <w:tab/>
      </w:r>
      <w:r w:rsidRPr="009E0557">
        <w:rPr>
          <w:color w:val="000000"/>
        </w:rPr>
        <w:tab/>
        <w:t>Hours</w:t>
      </w:r>
    </w:p>
    <w:tbl>
      <w:tblPr>
        <w:tblW w:w="4868" w:type="pct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2203"/>
        <w:gridCol w:w="775"/>
        <w:gridCol w:w="775"/>
        <w:gridCol w:w="775"/>
        <w:gridCol w:w="777"/>
        <w:gridCol w:w="2478"/>
      </w:tblGrid>
      <w:tr w:rsidR="00B530E0" w:rsidRPr="009E0557" w:rsidTr="00B530E0">
        <w:trPr>
          <w:trHeight w:val="57"/>
        </w:trPr>
        <w:tc>
          <w:tcPr>
            <w:tcW w:w="1415" w:type="pct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498" w:type="pct"/>
            <w:tcBorders>
              <w:top w:val="single" w:sz="12" w:space="0" w:color="auto"/>
              <w:bottom w:val="single" w:sz="12" w:space="0" w:color="auto"/>
            </w:tcBorders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498" w:type="pct"/>
            <w:tcBorders>
              <w:top w:val="single" w:sz="12" w:space="0" w:color="auto"/>
              <w:bottom w:val="single" w:sz="12" w:space="0" w:color="auto"/>
            </w:tcBorders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498" w:type="pct"/>
            <w:tcBorders>
              <w:top w:val="single" w:sz="12" w:space="0" w:color="auto"/>
              <w:bottom w:val="single" w:sz="12" w:space="0" w:color="auto"/>
            </w:tcBorders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499" w:type="pct"/>
            <w:tcBorders>
              <w:top w:val="single" w:sz="12" w:space="0" w:color="auto"/>
              <w:bottom w:val="single" w:sz="12" w:space="0" w:color="auto"/>
            </w:tcBorders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593" w:type="pct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9E0557" w:rsidRDefault="00B530E0" w:rsidP="00B530E0">
            <w:pPr>
              <w:pStyle w:val="Nadpis7"/>
              <w:tabs>
                <w:tab w:val="left" w:pos="3402"/>
              </w:tabs>
              <w:spacing w:line="240" w:lineRule="exact"/>
              <w:rPr>
                <w:color w:val="000000"/>
              </w:rPr>
            </w:pPr>
            <w:r w:rsidRPr="009E0557">
              <w:rPr>
                <w:color w:val="000000"/>
              </w:rPr>
              <w:t>Verejnoprávne vysielanie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</w:tabs>
              <w:spacing w:before="60" w:line="24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</w:tabs>
              <w:spacing w:before="60" w:line="24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</w:tcPr>
          <w:p w:rsidR="00B530E0" w:rsidRPr="009E0557" w:rsidRDefault="00B530E0" w:rsidP="00B530E0">
            <w:pPr>
              <w:widowControl/>
              <w:tabs>
                <w:tab w:val="clear" w:pos="680"/>
                <w:tab w:val="clear" w:pos="1701"/>
                <w:tab w:val="clear" w:pos="2552"/>
              </w:tabs>
              <w:spacing w:before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clear" w:pos="1701"/>
                <w:tab w:val="clear" w:pos="2552"/>
              </w:tabs>
              <w:spacing w:before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clear" w:pos="1701"/>
                <w:tab w:val="clear" w:pos="2552"/>
              </w:tabs>
              <w:spacing w:before="60" w:line="240" w:lineRule="exact"/>
              <w:jc w:val="left"/>
              <w:rPr>
                <w:b/>
                <w:color w:val="000000"/>
              </w:rPr>
            </w:pPr>
            <w:r w:rsidRPr="009E0557">
              <w:rPr>
                <w:b/>
                <w:color w:val="000000"/>
              </w:rPr>
              <w:t>Public service broadcasting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Počet programových služieb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FF78E4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Number of programme services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Časový rozsah vysielania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61 320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24182">
              <w:rPr>
                <w:color w:val="000000"/>
              </w:rPr>
              <w:t>75 303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75 303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FF78E4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75 319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Broadcasting time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D54BB2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D54BB2">
              <w:rPr>
                <w:color w:val="000000"/>
              </w:rPr>
              <w:t xml:space="preserve">z toho 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D54BB2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D54BB2">
              <w:rPr>
                <w:color w:val="000000"/>
              </w:rPr>
              <w:t>of which programmes: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3B2D01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>spravodajské (vrátane športových)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2 343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5 341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5 653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FF78E4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5 840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News (incl. sports)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publicistika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3 690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10 234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10 404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FF78E4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10 317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Journalism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literárno-dramatické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17 147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17 255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17 370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17 385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Literary and dramatic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pre deti a mládež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5 800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6 268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6 230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6 291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For children and youth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vzdelávacie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412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1 029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1 027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1 019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Educational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zábavné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1 097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1 121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1 094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1 056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Entertainment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hudobné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17 767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20 649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20 556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20 476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Musical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náboženské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286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394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Religious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športové a motoristické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739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Sports and motorist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85" w:hanging="85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Časový rozsah národ</w:t>
            </w:r>
            <w:r>
              <w:rPr>
                <w:color w:val="000000"/>
              </w:rPr>
              <w:t>-</w:t>
            </w:r>
            <w:r w:rsidRPr="008B18A4">
              <w:rPr>
                <w:color w:val="000000"/>
              </w:rPr>
              <w:t>nostného vysielania spolu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pStyle w:val="cell"/>
              <w:tabs>
                <w:tab w:val="left" w:pos="3402"/>
              </w:tabs>
              <w:spacing w:before="0" w:beforeAutospacing="0" w:after="0" w:afterAutospacing="0" w:line="240" w:lineRule="exact"/>
              <w:ind w:right="57"/>
            </w:pPr>
            <w:r w:rsidRPr="000E5ADE">
              <w:t>5 223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pStyle w:val="cell"/>
              <w:tabs>
                <w:tab w:val="left" w:pos="3402"/>
              </w:tabs>
              <w:spacing w:before="0" w:beforeAutospacing="0" w:after="0" w:afterAutospacing="0" w:line="240" w:lineRule="exact"/>
              <w:ind w:right="57"/>
            </w:pPr>
            <w:r>
              <w:t>5 223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pStyle w:val="cell"/>
              <w:tabs>
                <w:tab w:val="left" w:pos="3402"/>
              </w:tabs>
              <w:spacing w:before="0" w:beforeAutospacing="0" w:after="0" w:afterAutospacing="0" w:line="240" w:lineRule="exact"/>
              <w:ind w:right="57"/>
            </w:pPr>
            <w:r>
              <w:t>5 223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pStyle w:val="cell"/>
              <w:tabs>
                <w:tab w:val="left" w:pos="3402"/>
              </w:tabs>
              <w:spacing w:before="0" w:beforeAutospacing="0" w:after="0" w:afterAutospacing="0" w:line="240" w:lineRule="exact"/>
              <w:ind w:right="57"/>
            </w:pPr>
            <w:r>
              <w:t>5 239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85" w:hanging="85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National broadcasting time </w:t>
            </w:r>
            <w:r>
              <w:rPr>
                <w:color w:val="000000"/>
              </w:rPr>
              <w:br/>
            </w:r>
            <w:r w:rsidRPr="009E0557">
              <w:rPr>
                <w:color w:val="000000"/>
              </w:rPr>
              <w:t>in total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3B2D01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>z toho</w:t>
            </w:r>
            <w:r>
              <w:rPr>
                <w:color w:val="000000"/>
              </w:rPr>
              <w:t xml:space="preserve"> </w:t>
            </w:r>
            <w:r w:rsidRPr="008B18A4">
              <w:rPr>
                <w:color w:val="000000"/>
              </w:rPr>
              <w:t>v jazyku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>of which: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  maďarskom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4 366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4 371</w:t>
            </w:r>
          </w:p>
        </w:tc>
        <w:tc>
          <w:tcPr>
            <w:tcW w:w="498" w:type="pct"/>
            <w:tcBorders>
              <w:top w:val="nil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4 366</w:t>
            </w:r>
          </w:p>
        </w:tc>
        <w:tc>
          <w:tcPr>
            <w:tcW w:w="499" w:type="pct"/>
            <w:tcBorders>
              <w:top w:val="nil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4 375</w:t>
            </w:r>
          </w:p>
        </w:tc>
        <w:tc>
          <w:tcPr>
            <w:tcW w:w="1593" w:type="pct"/>
            <w:tcBorders>
              <w:top w:val="nil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Hungarian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  nemeckom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19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German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  rómskom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140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Romany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  českom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Czech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  poľskom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16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Polish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ukrajinskom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330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Ukrainian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rusínskom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332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Ruthenian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Časový rozsah vysielania </w:t>
            </w:r>
            <w:r>
              <w:rPr>
                <w:color w:val="000000"/>
              </w:rPr>
              <w:br/>
            </w:r>
            <w:r w:rsidRPr="008B18A4">
              <w:rPr>
                <w:color w:val="000000"/>
              </w:rPr>
              <w:t>do</w:t>
            </w:r>
            <w:r>
              <w:rPr>
                <w:color w:val="000000"/>
              </w:rPr>
              <w:t xml:space="preserve"> zahraničia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8 760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8 760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8 760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8 760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Broadcasting time</w:t>
            </w:r>
            <w:r>
              <w:rPr>
                <w:color w:val="000000"/>
              </w:rPr>
              <w:t xml:space="preserve"> to abroad</w:t>
            </w:r>
            <w:r w:rsidRPr="009E0557">
              <w:rPr>
                <w:color w:val="000000"/>
              </w:rPr>
              <w:t xml:space="preserve"> 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3B2D01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>v tom v</w:t>
            </w:r>
            <w:r>
              <w:rPr>
                <w:color w:val="000000"/>
              </w:rPr>
              <w:t> </w:t>
            </w:r>
            <w:r w:rsidRPr="003B2D01">
              <w:rPr>
                <w:color w:val="000000"/>
              </w:rPr>
              <w:t>jazyku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>of which: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slovenskom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1 458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1 469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1 459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1 455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Slovak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anglickom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1 464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1 463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1 463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1 461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English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francúzskom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1 462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1 457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1 460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1 457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French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španielskom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1 459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1 455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1 458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1 460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Spanish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nemeckom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1 458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1 457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1 462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1 467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German</w:t>
            </w:r>
          </w:p>
        </w:tc>
      </w:tr>
      <w:tr w:rsidR="00B530E0" w:rsidRPr="009E0557" w:rsidTr="00B530E0">
        <w:trPr>
          <w:trHeight w:val="57"/>
        </w:trPr>
        <w:tc>
          <w:tcPr>
            <w:tcW w:w="1415" w:type="pct"/>
            <w:tcBorders>
              <w:top w:val="nil"/>
              <w:left w:val="nil"/>
              <w:bottom w:val="nil"/>
            </w:tcBorders>
            <w:vAlign w:val="bottom"/>
          </w:tcPr>
          <w:p w:rsidR="00B530E0" w:rsidRPr="008B18A4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 w:rsidRPr="008B18A4">
              <w:rPr>
                <w:color w:val="000000"/>
              </w:rPr>
              <w:t>ruskom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1 459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1 459</w:t>
            </w:r>
          </w:p>
        </w:tc>
        <w:tc>
          <w:tcPr>
            <w:tcW w:w="49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530E0" w:rsidRPr="000E5ADE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1 458</w:t>
            </w:r>
          </w:p>
        </w:tc>
        <w:tc>
          <w:tcPr>
            <w:tcW w:w="499" w:type="pct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B530E0" w:rsidRPr="000E5ADE" w:rsidRDefault="00D92CE5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1 460</w:t>
            </w:r>
          </w:p>
        </w:tc>
        <w:tc>
          <w:tcPr>
            <w:tcW w:w="1593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530E0" w:rsidRPr="009E0557" w:rsidRDefault="00B530E0" w:rsidP="00B530E0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Russian</w:t>
            </w:r>
          </w:p>
        </w:tc>
      </w:tr>
    </w:tbl>
    <w:p w:rsidR="00310760" w:rsidRPr="009E0557" w:rsidRDefault="00310760" w:rsidP="00310760">
      <w:pPr>
        <w:pStyle w:val="Nadpis2slov"/>
        <w:tabs>
          <w:tab w:val="clear" w:pos="680"/>
          <w:tab w:val="left" w:pos="709"/>
        </w:tabs>
        <w:rPr>
          <w:rStyle w:val="StyleNadpis2slovBlackChar"/>
          <w:b/>
          <w:bCs/>
        </w:rPr>
      </w:pPr>
    </w:p>
    <w:p w:rsidR="00310760" w:rsidRPr="009E0557" w:rsidRDefault="00310760" w:rsidP="00C52D81">
      <w:pPr>
        <w:pStyle w:val="Nadpis2slov"/>
        <w:tabs>
          <w:tab w:val="clear" w:pos="680"/>
          <w:tab w:val="left" w:pos="709"/>
        </w:tabs>
        <w:rPr>
          <w:rStyle w:val="StyleNadpis2slovBlackChar"/>
          <w:b/>
          <w:bCs/>
        </w:rPr>
      </w:pPr>
      <w:r w:rsidRPr="009E0557">
        <w:rPr>
          <w:rStyle w:val="StyleNadpis2slovBlackChar"/>
          <w:b/>
          <w:bCs/>
        </w:rPr>
        <w:br w:type="page"/>
      </w:r>
      <w:r w:rsidRPr="00D54BB2">
        <w:rPr>
          <w:rStyle w:val="StyleNadpis2slovBlackChar"/>
          <w:b/>
          <w:bCs/>
        </w:rPr>
        <w:lastRenderedPageBreak/>
        <w:t>T 9</w:t>
      </w:r>
      <w:r w:rsidRPr="00D54BB2">
        <w:rPr>
          <w:b w:val="0"/>
          <w:bCs/>
          <w:color w:val="000000"/>
        </w:rPr>
        <w:t>–</w:t>
      </w:r>
      <w:r w:rsidR="00C52D81">
        <w:rPr>
          <w:b w:val="0"/>
          <w:bCs/>
          <w:color w:val="000000"/>
        </w:rPr>
        <w:t>5</w:t>
      </w:r>
      <w:r w:rsidRPr="00D54BB2">
        <w:rPr>
          <w:b w:val="0"/>
          <w:bCs/>
          <w:color w:val="000000"/>
        </w:rPr>
        <w:t>.</w:t>
      </w:r>
      <w:r w:rsidRPr="00D54BB2">
        <w:rPr>
          <w:rStyle w:val="StyleNadpis2slovBlackChar"/>
          <w:bCs/>
        </w:rPr>
        <w:tab/>
      </w:r>
      <w:r w:rsidRPr="00D54BB2">
        <w:rPr>
          <w:rStyle w:val="StyleNadpis2slovBlackChar"/>
          <w:b/>
          <w:bCs/>
        </w:rPr>
        <w:t>Rozhlasové vysielanie</w:t>
      </w:r>
    </w:p>
    <w:p w:rsidR="00310760" w:rsidRPr="009E0557" w:rsidRDefault="00310760" w:rsidP="00310760">
      <w:pPr>
        <w:pStyle w:val="StyleNadpis2angBlack"/>
        <w:tabs>
          <w:tab w:val="clear" w:pos="567"/>
          <w:tab w:val="clear" w:pos="680"/>
          <w:tab w:val="left" w:pos="709"/>
        </w:tabs>
      </w:pPr>
      <w:r w:rsidRPr="009E0557">
        <w:tab/>
        <w:t>Radio broadcasting</w:t>
      </w:r>
    </w:p>
    <w:p w:rsidR="00310760" w:rsidRPr="009E0557" w:rsidRDefault="00310760" w:rsidP="00310760">
      <w:pPr>
        <w:widowControl/>
        <w:tabs>
          <w:tab w:val="clear" w:pos="5954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804"/>
          <w:tab w:val="left" w:pos="7230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jc w:val="left"/>
        <w:rPr>
          <w:color w:val="000000"/>
        </w:rPr>
      </w:pPr>
    </w:p>
    <w:p w:rsidR="00310760" w:rsidRPr="009E0557" w:rsidRDefault="00310760" w:rsidP="00A71668">
      <w:pPr>
        <w:widowControl/>
        <w:tabs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  <w:tab w:val="right" w:pos="7727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jc w:val="left"/>
        <w:rPr>
          <w:color w:val="000000"/>
        </w:rPr>
      </w:pPr>
      <w:r w:rsidRPr="00D816FF">
        <w:rPr>
          <w:color w:val="000000"/>
        </w:rPr>
        <w:t>dokončenie</w:t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D816FF">
        <w:rPr>
          <w:color w:val="000000"/>
        </w:rPr>
        <w:t>End of table</w:t>
      </w:r>
    </w:p>
    <w:p w:rsidR="00310760" w:rsidRPr="009E0557" w:rsidRDefault="00310760" w:rsidP="00A71668">
      <w:pPr>
        <w:widowControl/>
        <w:tabs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64"/>
          <w:tab w:val="right" w:pos="7727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jc w:val="left"/>
        <w:rPr>
          <w:color w:val="000000"/>
        </w:rPr>
      </w:pPr>
      <w:r w:rsidRPr="009E0557">
        <w:rPr>
          <w:color w:val="000000"/>
        </w:rPr>
        <w:t>v</w:t>
      </w:r>
      <w:r w:rsidR="009F1F2E">
        <w:rPr>
          <w:color w:val="000000"/>
        </w:rPr>
        <w:t> </w:t>
      </w:r>
      <w:r w:rsidRPr="009E0557">
        <w:rPr>
          <w:color w:val="000000"/>
        </w:rPr>
        <w:t xml:space="preserve">hodinách </w:t>
      </w:r>
      <w:r w:rsidR="001403F4">
        <w:rPr>
          <w:color w:val="000000"/>
        </w:rPr>
        <w:t xml:space="preserve"> </w:t>
      </w:r>
      <w:r w:rsidRPr="009E0557">
        <w:rPr>
          <w:color w:val="000000"/>
        </w:rPr>
        <w:t xml:space="preserve"> </w:t>
      </w:r>
      <w:r w:rsidRPr="009E0557">
        <w:rPr>
          <w:color w:val="000000"/>
        </w:rPr>
        <w:tab/>
      </w:r>
      <w:r w:rsidR="00272C91">
        <w:rPr>
          <w:color w:val="000000"/>
        </w:rPr>
        <w:t xml:space="preserve"> </w:t>
      </w:r>
      <w:r w:rsidRPr="009E0557">
        <w:rPr>
          <w:color w:val="000000"/>
        </w:rPr>
        <w:t>Hours</w:t>
      </w:r>
    </w:p>
    <w:tbl>
      <w:tblPr>
        <w:tblW w:w="4877" w:type="pct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2248"/>
        <w:gridCol w:w="834"/>
        <w:gridCol w:w="834"/>
        <w:gridCol w:w="834"/>
        <w:gridCol w:w="834"/>
        <w:gridCol w:w="2213"/>
      </w:tblGrid>
      <w:tr w:rsidR="006C258A" w:rsidRPr="009E0557" w:rsidTr="006C258A">
        <w:trPr>
          <w:trHeight w:val="57"/>
        </w:trPr>
        <w:tc>
          <w:tcPr>
            <w:tcW w:w="1441" w:type="pct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6C258A" w:rsidRPr="009E0557" w:rsidRDefault="006C258A" w:rsidP="006C25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535" w:type="pct"/>
            <w:tcBorders>
              <w:top w:val="single" w:sz="12" w:space="0" w:color="auto"/>
              <w:bottom w:val="single" w:sz="12" w:space="0" w:color="auto"/>
            </w:tcBorders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535" w:type="pct"/>
            <w:tcBorders>
              <w:top w:val="single" w:sz="12" w:space="0" w:color="auto"/>
              <w:bottom w:val="single" w:sz="12" w:space="0" w:color="auto"/>
            </w:tcBorders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535" w:type="pct"/>
            <w:tcBorders>
              <w:top w:val="single" w:sz="12" w:space="0" w:color="auto"/>
              <w:bottom w:val="single" w:sz="12" w:space="0" w:color="auto"/>
            </w:tcBorders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535" w:type="pct"/>
            <w:tcBorders>
              <w:top w:val="single" w:sz="12" w:space="0" w:color="auto"/>
              <w:bottom w:val="single" w:sz="12" w:space="0" w:color="auto"/>
            </w:tcBorders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419" w:type="pct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jc w:val="left"/>
              <w:rPr>
                <w:b/>
                <w:color w:val="000000"/>
              </w:rPr>
            </w:pPr>
            <w:r w:rsidRPr="008B18A4">
              <w:rPr>
                <w:b/>
                <w:color w:val="000000"/>
              </w:rPr>
              <w:t>Vysielanie na základe licencie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before="120" w:after="60" w:line="240" w:lineRule="exact"/>
              <w:jc w:val="left"/>
              <w:rPr>
                <w:color w:val="000000"/>
              </w:rPr>
            </w:pPr>
            <w:r w:rsidRPr="008B18A4">
              <w:rPr>
                <w:b/>
                <w:color w:val="000000"/>
              </w:rPr>
              <w:t>Broadcast under licence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Počet programových služieb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7" w:right="57" w:hanging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33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7" w:right="57" w:hanging="57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7" w:right="57" w:hanging="57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7" w:right="57" w:hanging="57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Number of programme </w:t>
            </w:r>
            <w:r>
              <w:rPr>
                <w:color w:val="000000"/>
              </w:rPr>
              <w:br/>
              <w:t xml:space="preserve">  </w:t>
            </w:r>
            <w:r w:rsidRPr="009E0557">
              <w:rPr>
                <w:color w:val="000000"/>
              </w:rPr>
              <w:t>services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Časový rozsah vysielania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236 838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24182">
              <w:rPr>
                <w:color w:val="000000"/>
              </w:rPr>
              <w:t>235 675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252 972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231 965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Broadcasting time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 toho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 programmes: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3B2D01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 xml:space="preserve">spravodajské (vrátane </w:t>
            </w:r>
            <w:r>
              <w:rPr>
                <w:color w:val="000000"/>
              </w:rPr>
              <w:br/>
              <w:t xml:space="preserve">  </w:t>
            </w:r>
            <w:r w:rsidRPr="003B2D01">
              <w:rPr>
                <w:color w:val="000000"/>
              </w:rPr>
              <w:t>športových)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10 667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10 532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12 419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11 198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News </w:t>
            </w:r>
            <w:r>
              <w:rPr>
                <w:color w:val="000000"/>
              </w:rPr>
              <w:t>(including</w:t>
            </w:r>
            <w:r w:rsidRPr="009E0557">
              <w:rPr>
                <w:color w:val="000000"/>
              </w:rPr>
              <w:t xml:space="preserve"> sports)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publicistika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6 061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8 146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11 101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9 197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Journalism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 xml:space="preserve">prúdové moderované </w:t>
            </w:r>
            <w:r>
              <w:rPr>
                <w:color w:val="000000"/>
              </w:rPr>
              <w:br/>
              <w:t xml:space="preserve">  </w:t>
            </w:r>
            <w:r w:rsidRPr="008B18A4">
              <w:rPr>
                <w:color w:val="000000"/>
              </w:rPr>
              <w:t>vysielanie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  <w:r w:rsidRPr="000E5AD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957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32 850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32 726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32 936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Live stream of music and </w:t>
            </w:r>
            <w:r>
              <w:rPr>
                <w:color w:val="000000"/>
              </w:rPr>
              <w:br/>
              <w:t xml:space="preserve">  </w:t>
            </w:r>
            <w:r w:rsidRPr="009E0557">
              <w:rPr>
                <w:color w:val="000000"/>
              </w:rPr>
              <w:t>spoken entries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literárno-dramatické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775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747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811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Literary and dramatic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pre deti a</w:t>
            </w:r>
            <w:r>
              <w:rPr>
                <w:color w:val="000000"/>
              </w:rPr>
              <w:t> </w:t>
            </w:r>
            <w:r w:rsidRPr="008B18A4">
              <w:rPr>
                <w:color w:val="000000"/>
              </w:rPr>
              <w:t>mládež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993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642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923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For children and youth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vzdelávacie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293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544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CF2389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513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Educational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zábavné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4 338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3 951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4 051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5 340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Entertainment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hudobné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111 935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108 260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111 148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111 530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Musical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8B18A4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náboženské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2 758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2 435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2 458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2 826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Religious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športové a</w:t>
            </w:r>
            <w:r>
              <w:rPr>
                <w:color w:val="000000"/>
              </w:rPr>
              <w:t> </w:t>
            </w:r>
            <w:r w:rsidRPr="009E0557">
              <w:rPr>
                <w:color w:val="000000"/>
              </w:rPr>
              <w:t>motoristické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1 013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1 459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3 153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right="57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2 317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Sports and motorist</w:t>
            </w:r>
          </w:p>
        </w:tc>
      </w:tr>
      <w:tr w:rsidR="006C258A" w:rsidRPr="009E0557" w:rsidTr="006C258A">
        <w:trPr>
          <w:trHeight w:val="57"/>
        </w:trPr>
        <w:tc>
          <w:tcPr>
            <w:tcW w:w="1441" w:type="pct"/>
            <w:tcBorders>
              <w:top w:val="nil"/>
              <w:left w:val="nil"/>
              <w:bottom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z toho programy vo verejnom</w:t>
            </w:r>
            <w:r>
              <w:rPr>
                <w:color w:val="000000"/>
              </w:rPr>
              <w:br/>
              <w:t xml:space="preserve"> </w:t>
            </w:r>
            <w:r w:rsidRPr="009E0557">
              <w:rPr>
                <w:color w:val="000000"/>
              </w:rPr>
              <w:t xml:space="preserve"> záujme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5" w:right="57" w:hanging="55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18 082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5" w:right="57" w:hanging="55"/>
              <w:jc w:val="right"/>
              <w:rPr>
                <w:color w:val="000000"/>
              </w:rPr>
            </w:pPr>
            <w:r>
              <w:rPr>
                <w:color w:val="000000"/>
              </w:rPr>
              <w:t>20 411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5" w:right="57" w:hanging="55"/>
              <w:jc w:val="right"/>
              <w:rPr>
                <w:color w:val="000000"/>
              </w:rPr>
            </w:pPr>
            <w:r>
              <w:rPr>
                <w:color w:val="000000"/>
              </w:rPr>
              <w:t>22 365</w:t>
            </w:r>
          </w:p>
        </w:tc>
        <w:tc>
          <w:tcPr>
            <w:tcW w:w="535" w:type="pct"/>
            <w:tcBorders>
              <w:top w:val="nil"/>
              <w:bottom w:val="nil"/>
            </w:tcBorders>
            <w:vAlign w:val="bottom"/>
          </w:tcPr>
          <w:p w:rsidR="006C258A" w:rsidRPr="000E5ADE" w:rsidRDefault="00CF2389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55" w:right="57" w:hanging="55"/>
              <w:jc w:val="right"/>
              <w:rPr>
                <w:color w:val="000000"/>
              </w:rPr>
            </w:pPr>
            <w:r>
              <w:rPr>
                <w:color w:val="000000"/>
              </w:rPr>
              <w:t>22 157</w:t>
            </w:r>
          </w:p>
        </w:tc>
        <w:tc>
          <w:tcPr>
            <w:tcW w:w="1419" w:type="pct"/>
            <w:tcBorders>
              <w:top w:val="nil"/>
              <w:bottom w:val="nil"/>
              <w:right w:val="nil"/>
            </w:tcBorders>
            <w:vAlign w:val="bottom"/>
          </w:tcPr>
          <w:p w:rsidR="006C258A" w:rsidRPr="009E0557" w:rsidRDefault="006C258A" w:rsidP="006C258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of which programmes </w:t>
            </w:r>
            <w:r>
              <w:rPr>
                <w:color w:val="000000"/>
              </w:rPr>
              <w:br/>
              <w:t xml:space="preserve">  </w:t>
            </w:r>
            <w:r w:rsidRPr="009E0557">
              <w:rPr>
                <w:color w:val="000000"/>
              </w:rPr>
              <w:t>in public interest</w:t>
            </w:r>
          </w:p>
        </w:tc>
      </w:tr>
    </w:tbl>
    <w:p w:rsidR="00310760" w:rsidRPr="009E0557" w:rsidRDefault="00310760" w:rsidP="00310760">
      <w:pPr>
        <w:pStyle w:val="Nadpis2slov"/>
        <w:tabs>
          <w:tab w:val="clear" w:pos="680"/>
          <w:tab w:val="clear" w:pos="864"/>
          <w:tab w:val="clear" w:pos="1701"/>
          <w:tab w:val="left" w:pos="709"/>
        </w:tabs>
        <w:rPr>
          <w:rStyle w:val="StyleNadpis2slovBlackChar"/>
          <w:b/>
          <w:bCs/>
        </w:rPr>
      </w:pPr>
    </w:p>
    <w:p w:rsidR="00310760" w:rsidRPr="009E0557" w:rsidRDefault="00310760" w:rsidP="00C52D81">
      <w:pPr>
        <w:pStyle w:val="Nadpis2slov"/>
        <w:tabs>
          <w:tab w:val="clear" w:pos="680"/>
          <w:tab w:val="clear" w:pos="864"/>
          <w:tab w:val="clear" w:pos="1701"/>
          <w:tab w:val="left" w:pos="709"/>
        </w:tabs>
        <w:rPr>
          <w:rStyle w:val="StyleNadpis2slovBlackChar"/>
          <w:b/>
          <w:bCs/>
        </w:rPr>
      </w:pPr>
      <w:r w:rsidRPr="009E0557">
        <w:rPr>
          <w:rStyle w:val="StyleNadpis2slovBlackChar"/>
          <w:b/>
          <w:bCs/>
        </w:rPr>
        <w:br w:type="page"/>
      </w:r>
      <w:r w:rsidRPr="0008576D">
        <w:rPr>
          <w:rStyle w:val="StyleNadpis2slovBlackChar"/>
          <w:b/>
          <w:bCs/>
        </w:rPr>
        <w:lastRenderedPageBreak/>
        <w:t>T 9</w:t>
      </w:r>
      <w:r w:rsidRPr="0008576D">
        <w:rPr>
          <w:b w:val="0"/>
          <w:bCs/>
          <w:color w:val="000000"/>
        </w:rPr>
        <w:t>–</w:t>
      </w:r>
      <w:r w:rsidR="00C52D81">
        <w:rPr>
          <w:b w:val="0"/>
          <w:bCs/>
          <w:color w:val="000000"/>
        </w:rPr>
        <w:t>6</w:t>
      </w:r>
      <w:r w:rsidRPr="0008576D">
        <w:rPr>
          <w:b w:val="0"/>
          <w:bCs/>
          <w:color w:val="000000"/>
        </w:rPr>
        <w:t>.</w:t>
      </w:r>
      <w:r w:rsidRPr="0008576D">
        <w:rPr>
          <w:b w:val="0"/>
          <w:bCs/>
          <w:color w:val="000000"/>
        </w:rPr>
        <w:tab/>
      </w:r>
      <w:r w:rsidRPr="0008576D">
        <w:rPr>
          <w:rStyle w:val="StyleNadpis2slovBlackChar"/>
          <w:b/>
          <w:bCs/>
        </w:rPr>
        <w:t>Televízne vysielanie</w:t>
      </w:r>
    </w:p>
    <w:p w:rsidR="00310760" w:rsidRPr="009E0557" w:rsidRDefault="00310760" w:rsidP="00310760">
      <w:pPr>
        <w:pStyle w:val="StyleNadpis2angBlack"/>
        <w:tabs>
          <w:tab w:val="clear" w:pos="567"/>
          <w:tab w:val="clear" w:pos="680"/>
          <w:tab w:val="left" w:pos="709"/>
          <w:tab w:val="left" w:pos="900"/>
        </w:tabs>
      </w:pPr>
      <w:r w:rsidRPr="009E0557">
        <w:tab/>
        <w:t>Television broadcasting</w:t>
      </w:r>
    </w:p>
    <w:p w:rsidR="00310760" w:rsidRPr="009E0557" w:rsidRDefault="00310760" w:rsidP="00310760">
      <w:pPr>
        <w:pStyle w:val="StyleNadpis2angBlack"/>
        <w:tabs>
          <w:tab w:val="clear" w:pos="567"/>
          <w:tab w:val="clear" w:pos="680"/>
          <w:tab w:val="left" w:pos="709"/>
          <w:tab w:val="left" w:pos="900"/>
        </w:tabs>
      </w:pPr>
    </w:p>
    <w:p w:rsidR="00310760" w:rsidRPr="009E0557" w:rsidRDefault="00310760" w:rsidP="00310760">
      <w:pPr>
        <w:widowControl/>
        <w:tabs>
          <w:tab w:val="clear" w:pos="5954"/>
          <w:tab w:val="left" w:pos="864"/>
          <w:tab w:val="left" w:pos="1728"/>
          <w:tab w:val="left" w:pos="2592"/>
          <w:tab w:val="left" w:pos="3456"/>
          <w:tab w:val="left" w:pos="4320"/>
          <w:tab w:val="left" w:pos="6946"/>
          <w:tab w:val="right" w:pos="7711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57" w:hanging="57"/>
        <w:jc w:val="left"/>
        <w:rPr>
          <w:color w:val="000000"/>
        </w:rPr>
      </w:pPr>
      <w:r w:rsidRPr="009E0557">
        <w:rPr>
          <w:color w:val="000000"/>
        </w:rPr>
        <w:t>v</w:t>
      </w:r>
      <w:r w:rsidR="009F1F2E">
        <w:rPr>
          <w:color w:val="000000"/>
        </w:rPr>
        <w:t> </w:t>
      </w:r>
      <w:r w:rsidRPr="009E0557">
        <w:rPr>
          <w:color w:val="000000"/>
        </w:rPr>
        <w:t>hodinách</w:t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</w:r>
      <w:r w:rsidRPr="009E0557">
        <w:rPr>
          <w:color w:val="000000"/>
        </w:rPr>
        <w:tab/>
        <w:t>Hours</w:t>
      </w:r>
    </w:p>
    <w:tbl>
      <w:tblPr>
        <w:tblW w:w="7741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2182"/>
        <w:gridCol w:w="815"/>
        <w:gridCol w:w="815"/>
        <w:gridCol w:w="814"/>
        <w:gridCol w:w="817"/>
        <w:gridCol w:w="2298"/>
      </w:tblGrid>
      <w:tr w:rsidR="004E0FDA" w:rsidRPr="009E0557" w:rsidTr="006E57CF">
        <w:tc>
          <w:tcPr>
            <w:tcW w:w="1409" w:type="pct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526" w:type="pct"/>
            <w:tcBorders>
              <w:top w:val="single" w:sz="12" w:space="0" w:color="auto"/>
              <w:bottom w:val="single" w:sz="12" w:space="0" w:color="auto"/>
            </w:tcBorders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526" w:type="pct"/>
            <w:tcBorders>
              <w:top w:val="single" w:sz="12" w:space="0" w:color="auto"/>
              <w:bottom w:val="single" w:sz="12" w:space="0" w:color="auto"/>
            </w:tcBorders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526" w:type="pct"/>
            <w:tcBorders>
              <w:top w:val="single" w:sz="12" w:space="0" w:color="auto"/>
              <w:bottom w:val="single" w:sz="12" w:space="0" w:color="auto"/>
            </w:tcBorders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</w:tcBorders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484" w:type="pct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</w:tcBorders>
          </w:tcPr>
          <w:p w:rsidR="004E0FDA" w:rsidRPr="009E0557" w:rsidRDefault="004E0FDA" w:rsidP="004E0FDA">
            <w:pPr>
              <w:pStyle w:val="Nadpis7"/>
              <w:spacing w:before="120" w:after="60" w:line="220" w:lineRule="exact"/>
              <w:rPr>
                <w:color w:val="000000"/>
              </w:rPr>
            </w:pPr>
            <w:r w:rsidRPr="009E0557">
              <w:rPr>
                <w:color w:val="000000"/>
              </w:rPr>
              <w:t xml:space="preserve">Verejnoprávne vysielanie </w:t>
            </w: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526" w:type="pct"/>
            <w:tcBorders>
              <w:top w:val="nil"/>
              <w:bottom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60" w:line="22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60" w:line="220" w:lineRule="exact"/>
              <w:ind w:right="57"/>
              <w:jc w:val="right"/>
              <w:rPr>
                <w:b/>
                <w:color w:val="000000"/>
              </w:rPr>
            </w:pPr>
          </w:p>
        </w:tc>
        <w:tc>
          <w:tcPr>
            <w:tcW w:w="1484" w:type="pct"/>
            <w:tcBorders>
              <w:top w:val="nil"/>
              <w:bottom w:val="nil"/>
              <w:right w:val="nil"/>
            </w:tcBorders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120" w:after="60" w:line="220" w:lineRule="exact"/>
              <w:jc w:val="left"/>
              <w:rPr>
                <w:b/>
                <w:color w:val="000000"/>
              </w:rPr>
            </w:pPr>
            <w:r w:rsidRPr="009E0557">
              <w:rPr>
                <w:b/>
                <w:color w:val="000000"/>
              </w:rPr>
              <w:t xml:space="preserve">Public service broadcasting 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Počet programových služieb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Number of programme </w:t>
            </w:r>
          </w:p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E0557">
              <w:rPr>
                <w:color w:val="000000"/>
              </w:rPr>
              <w:t>services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Časový rozsah vysielania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16 539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16 498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16 631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16 738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Broadcasting time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D3AAA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D3AAA">
              <w:rPr>
                <w:color w:val="000000"/>
              </w:rPr>
              <w:t>z toho programy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D3AAA">
              <w:rPr>
                <w:color w:val="000000"/>
              </w:rPr>
              <w:t>of which programmes: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3B2D01">
              <w:rPr>
                <w:color w:val="000000"/>
              </w:rPr>
              <w:t xml:space="preserve">spravodajské (vrátane </w:t>
            </w:r>
            <w:r>
              <w:rPr>
                <w:color w:val="000000"/>
              </w:rPr>
              <w:t xml:space="preserve">  </w:t>
            </w:r>
            <w:r w:rsidRPr="003B2D01">
              <w:rPr>
                <w:color w:val="000000"/>
              </w:rPr>
              <w:t>športových)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316"/>
                <w:tab w:val="left" w:pos="708"/>
                <w:tab w:val="right" w:pos="763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1 777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316"/>
                <w:tab w:val="left" w:pos="708"/>
                <w:tab w:val="right" w:pos="763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2 045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316"/>
                <w:tab w:val="left" w:pos="708"/>
                <w:tab w:val="right" w:pos="763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2 066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316"/>
                <w:tab w:val="left" w:pos="708"/>
                <w:tab w:val="right" w:pos="763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2 527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News (incl. sports)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publicistické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2 544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2 379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2 379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2 254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Journalism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dramatické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4 425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4 358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4 399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4 305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Dramatic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pre deti a</w:t>
            </w:r>
            <w:r>
              <w:rPr>
                <w:color w:val="000000"/>
              </w:rPr>
              <w:t> </w:t>
            </w:r>
            <w:r w:rsidRPr="008B18A4">
              <w:rPr>
                <w:color w:val="000000"/>
              </w:rPr>
              <w:t>mládež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1 457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1 557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1 430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1 408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For children and youth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dokumentárne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60"/>
                <w:tab w:val="left" w:pos="618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1 518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60"/>
                <w:tab w:val="left" w:pos="618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1 731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60"/>
                <w:tab w:val="left" w:pos="618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1 666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560"/>
                <w:tab w:val="left" w:pos="618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1 949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Documentary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vzdelávacie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Educational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zábavné, hudobno-zábavné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1 780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324182">
              <w:rPr>
                <w:color w:val="000000"/>
              </w:rPr>
              <w:t>1 804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1 702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1 894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Artistic and entertainment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náboženské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81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Religious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>
              <w:rPr>
                <w:color w:val="000000"/>
              </w:rPr>
              <w:t>športové (bez šport.</w:t>
            </w:r>
            <w:r w:rsidRPr="009E0557">
              <w:rPr>
                <w:color w:val="000000"/>
              </w:rPr>
              <w:t xml:space="preserve"> správ)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1 234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796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1 160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930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Sports (excl. news)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42" w:hanging="14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z toho programy vo verejnom záujme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clear" w:pos="1701"/>
              </w:tabs>
              <w:spacing w:line="220" w:lineRule="exact"/>
              <w:ind w:left="-57" w:right="57" w:hanging="244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13 063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clear" w:pos="1701"/>
              </w:tabs>
              <w:spacing w:line="220" w:lineRule="exact"/>
              <w:ind w:left="-57" w:right="57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>13 066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clear" w:pos="1701"/>
              </w:tabs>
              <w:spacing w:line="220" w:lineRule="exact"/>
              <w:ind w:left="-57" w:right="57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>13 258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clear" w:pos="1701"/>
              </w:tabs>
              <w:spacing w:line="220" w:lineRule="exact"/>
              <w:ind w:left="-57" w:right="57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>13 632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42" w:hanging="14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 programmes in public</w:t>
            </w:r>
            <w:r>
              <w:rPr>
                <w:color w:val="000000"/>
              </w:rPr>
              <w:t xml:space="preserve"> </w:t>
            </w:r>
            <w:r w:rsidRPr="009E0557">
              <w:rPr>
                <w:color w:val="000000"/>
              </w:rPr>
              <w:t>interest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Časový rozsah národnostného vysielania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221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National broadcasting time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z toho v</w:t>
            </w:r>
            <w:r>
              <w:rPr>
                <w:color w:val="000000"/>
              </w:rPr>
              <w:t> </w:t>
            </w:r>
            <w:r w:rsidRPr="008B18A4">
              <w:rPr>
                <w:color w:val="000000"/>
              </w:rPr>
              <w:t>jazyku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which: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maďarskom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106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Hungarian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nemeckom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7761C2">
              <w:rPr>
                <w:szCs w:val="16"/>
              </w:rPr>
              <w:t>•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German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rómskom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09"/>
                <w:tab w:val="left" w:pos="708"/>
                <w:tab w:val="left" w:pos="742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09"/>
                <w:tab w:val="left" w:pos="708"/>
                <w:tab w:val="left" w:pos="742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509"/>
                <w:tab w:val="left" w:pos="708"/>
                <w:tab w:val="left" w:pos="742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170298" w:rsidP="004E0FDA">
            <w:pPr>
              <w:widowControl/>
              <w:tabs>
                <w:tab w:val="clear" w:pos="680"/>
                <w:tab w:val="left" w:pos="509"/>
                <w:tab w:val="left" w:pos="708"/>
                <w:tab w:val="left" w:pos="742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Romany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8B18A4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8B18A4">
              <w:rPr>
                <w:color w:val="000000"/>
              </w:rPr>
              <w:t>ukrajinskom a</w:t>
            </w:r>
            <w:r>
              <w:rPr>
                <w:color w:val="000000"/>
              </w:rPr>
              <w:t> </w:t>
            </w:r>
            <w:r w:rsidRPr="008B18A4">
              <w:rPr>
                <w:color w:val="000000"/>
              </w:rPr>
              <w:t>rusínskom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Ukrainian and Ruthenian</w:t>
            </w:r>
          </w:p>
        </w:tc>
      </w:tr>
      <w:tr w:rsidR="004E0FDA" w:rsidRPr="009E0557" w:rsidTr="006E57CF">
        <w:trPr>
          <w:trHeight w:val="340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4B66D0" w:rsidRDefault="004E0FDA" w:rsidP="004E0FDA">
            <w:pPr>
              <w:spacing w:before="12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Vysielanie na základe licencie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before="120" w:line="220" w:lineRule="exact"/>
              <w:ind w:left="-57" w:right="57"/>
              <w:jc w:val="right"/>
              <w:rPr>
                <w:b/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before="120" w:line="220" w:lineRule="exact"/>
              <w:ind w:left="-57" w:right="57"/>
              <w:jc w:val="right"/>
              <w:rPr>
                <w:b/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before="120" w:line="220" w:lineRule="exact"/>
              <w:ind w:left="-57" w:right="57"/>
              <w:jc w:val="right"/>
              <w:rPr>
                <w:b/>
                <w:color w:val="000000"/>
              </w:rPr>
            </w:pP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before="120" w:line="220" w:lineRule="exact"/>
              <w:ind w:left="-57" w:right="57"/>
              <w:jc w:val="right"/>
              <w:rPr>
                <w:b/>
                <w:color w:val="000000"/>
              </w:rPr>
            </w:pP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spacing w:before="12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Broadcast under licence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spacing w:line="220" w:lineRule="exact"/>
              <w:ind w:left="0" w:firstLine="0"/>
              <w:rPr>
                <w:color w:val="000000"/>
              </w:rPr>
            </w:pPr>
            <w:r w:rsidRPr="009E0557">
              <w:rPr>
                <w:color w:val="000000"/>
              </w:rPr>
              <w:t>Počet programových služieb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4E0FDA">
            <w:pPr>
              <w:spacing w:line="220" w:lineRule="exact"/>
              <w:ind w:left="-57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E0FDA" w:rsidRPr="0060605B" w:rsidRDefault="004E0FDA" w:rsidP="004E0FDA">
            <w:pPr>
              <w:spacing w:line="220" w:lineRule="exact"/>
              <w:ind w:left="0" w:firstLine="0"/>
              <w:jc w:val="left"/>
              <w:rPr>
                <w:color w:val="000000"/>
                <w:spacing w:val="-4"/>
              </w:rPr>
            </w:pPr>
            <w:r w:rsidRPr="0060605B">
              <w:rPr>
                <w:color w:val="000000"/>
                <w:spacing w:val="-4"/>
              </w:rPr>
              <w:t xml:space="preserve">Number of programme services  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E0FDA" w:rsidRPr="009E0557" w:rsidRDefault="004E0FDA" w:rsidP="004E0FDA">
            <w:pPr>
              <w:tabs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Časový rozsah vysielania spolu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950 377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882 378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914 954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4E0FDA">
            <w:pPr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994 634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Broadcasting time in total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1207DC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z toho programy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 programmes: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1207DC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198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spravodajské (vrátane </w:t>
            </w:r>
            <w:r w:rsidRPr="003B2D01">
              <w:rPr>
                <w:color w:val="000000"/>
              </w:rPr>
              <w:t>športových)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  <w:tab w:val="right" w:pos="763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164 105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  <w:tab w:val="right" w:pos="763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164 703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  <w:tab w:val="right" w:pos="763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168 768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0515AF">
            <w:pPr>
              <w:widowControl/>
              <w:tabs>
                <w:tab w:val="clear" w:pos="680"/>
                <w:tab w:val="left" w:pos="708"/>
                <w:tab w:val="right" w:pos="763"/>
              </w:tabs>
              <w:spacing w:line="220" w:lineRule="exact"/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202 620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4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News</w:t>
            </w:r>
            <w:r>
              <w:rPr>
                <w:color w:val="000000"/>
              </w:rPr>
              <w:t xml:space="preserve"> </w:t>
            </w:r>
            <w:r w:rsidRPr="009E0557">
              <w:rPr>
                <w:color w:val="000000"/>
              </w:rPr>
              <w:t>(incl. sports)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publicistika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149 240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139 134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165 250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154 196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Journalism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dramatické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29 607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32 176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31 366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0515AF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30 534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Dramatic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pre deti a</w:t>
            </w:r>
            <w:r>
              <w:rPr>
                <w:color w:val="000000"/>
              </w:rPr>
              <w:t> </w:t>
            </w:r>
            <w:r w:rsidRPr="009E0557">
              <w:rPr>
                <w:color w:val="000000"/>
              </w:rPr>
              <w:t>mládež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27 605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32 104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28 745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28 800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For children and youth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dokumentárne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23 977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19 920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29 507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23 052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Documentary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vzdelávacie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5 522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3 644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5 959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1 906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Educational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0C1E13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0C1E13">
              <w:rPr>
                <w:color w:val="000000"/>
              </w:rPr>
              <w:t>zábavné, hudobno-zábavné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31 400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324182">
              <w:rPr>
                <w:color w:val="000000"/>
              </w:rPr>
              <w:t>22 493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24 761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05276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952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Artistic and entertainment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náboženské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6 274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14 002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20 183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</w:rPr>
            </w:pPr>
            <w:r>
              <w:rPr>
                <w:color w:val="000000"/>
              </w:rPr>
              <w:t>14 526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Religious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športové (bez šport.</w:t>
            </w:r>
            <w:r w:rsidRPr="009E0557">
              <w:rPr>
                <w:color w:val="000000"/>
                <w:spacing w:val="-2"/>
              </w:rPr>
              <w:t xml:space="preserve"> správ)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  <w:szCs w:val="16"/>
              </w:rPr>
            </w:pPr>
            <w:r w:rsidRPr="000E5ADE">
              <w:rPr>
                <w:color w:val="000000"/>
                <w:szCs w:val="16"/>
              </w:rPr>
              <w:t>53 071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61 734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47 296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0E5ADE" w:rsidRDefault="00D45653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left="-57" w:right="57" w:hanging="28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55 478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line="220" w:lineRule="exact"/>
              <w:ind w:hanging="28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Sports (excl. news)</w:t>
            </w:r>
          </w:p>
        </w:tc>
      </w:tr>
      <w:tr w:rsidR="004E0FDA" w:rsidRPr="009E0557" w:rsidTr="006E57CF">
        <w:trPr>
          <w:trHeight w:val="57"/>
        </w:trPr>
        <w:tc>
          <w:tcPr>
            <w:tcW w:w="1409" w:type="pc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40" w:line="22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z toho programy </w:t>
            </w:r>
            <w:r>
              <w:rPr>
                <w:color w:val="000000"/>
              </w:rPr>
              <w:br/>
              <w:t xml:space="preserve">  </w:t>
            </w:r>
            <w:r w:rsidRPr="009E0557">
              <w:rPr>
                <w:color w:val="000000"/>
              </w:rPr>
              <w:t>vo verejnom záujme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260" w:line="220" w:lineRule="exact"/>
              <w:ind w:left="102" w:right="57" w:hanging="159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34 070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260" w:line="220" w:lineRule="exact"/>
              <w:ind w:left="102" w:right="57" w:hanging="159"/>
              <w:jc w:val="right"/>
              <w:rPr>
                <w:color w:val="000000"/>
              </w:rPr>
            </w:pPr>
            <w:r>
              <w:rPr>
                <w:color w:val="000000"/>
              </w:rPr>
              <w:t>39 298</w:t>
            </w:r>
          </w:p>
        </w:tc>
        <w:tc>
          <w:tcPr>
            <w:tcW w:w="52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260" w:line="220" w:lineRule="exact"/>
              <w:ind w:left="102" w:right="57" w:hanging="159"/>
              <w:jc w:val="right"/>
              <w:rPr>
                <w:color w:val="000000"/>
              </w:rPr>
            </w:pPr>
            <w:r>
              <w:rPr>
                <w:color w:val="000000"/>
              </w:rPr>
              <w:t>53 747</w:t>
            </w:r>
          </w:p>
        </w:tc>
        <w:tc>
          <w:tcPr>
            <w:tcW w:w="52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E0FDA" w:rsidRPr="009E0557" w:rsidRDefault="00D45653" w:rsidP="004E0FDA">
            <w:pPr>
              <w:widowControl/>
              <w:tabs>
                <w:tab w:val="clear" w:pos="680"/>
                <w:tab w:val="left" w:pos="708"/>
              </w:tabs>
              <w:spacing w:before="260" w:line="220" w:lineRule="exact"/>
              <w:ind w:left="102" w:right="57" w:hanging="159"/>
              <w:jc w:val="right"/>
              <w:rPr>
                <w:color w:val="000000"/>
              </w:rPr>
            </w:pPr>
            <w:r>
              <w:rPr>
                <w:color w:val="000000"/>
              </w:rPr>
              <w:t>78 048</w:t>
            </w:r>
          </w:p>
        </w:tc>
        <w:tc>
          <w:tcPr>
            <w:tcW w:w="1484" w:type="pc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E0FDA" w:rsidRPr="009E0557" w:rsidRDefault="004E0FDA" w:rsidP="004E0FDA">
            <w:pPr>
              <w:widowControl/>
              <w:tabs>
                <w:tab w:val="clear" w:pos="680"/>
                <w:tab w:val="left" w:pos="708"/>
              </w:tabs>
              <w:spacing w:before="40" w:line="22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of which programmes </w:t>
            </w:r>
            <w:r>
              <w:rPr>
                <w:color w:val="000000"/>
              </w:rPr>
              <w:br/>
              <w:t xml:space="preserve">  </w:t>
            </w:r>
            <w:r w:rsidRPr="009E0557">
              <w:rPr>
                <w:color w:val="000000"/>
              </w:rPr>
              <w:t>in public interest</w:t>
            </w:r>
          </w:p>
        </w:tc>
      </w:tr>
    </w:tbl>
    <w:p w:rsidR="009857A3" w:rsidRPr="009E0557" w:rsidRDefault="00C649D3" w:rsidP="00C52D81">
      <w:pPr>
        <w:pStyle w:val="StyleNadpis2slovBlack"/>
        <w:tabs>
          <w:tab w:val="clear" w:pos="567"/>
          <w:tab w:val="clear" w:pos="680"/>
          <w:tab w:val="clear" w:pos="5103"/>
          <w:tab w:val="clear" w:pos="5184"/>
          <w:tab w:val="left" w:pos="113"/>
          <w:tab w:val="left" w:pos="142"/>
          <w:tab w:val="left" w:pos="709"/>
          <w:tab w:val="left" w:pos="5387"/>
        </w:tabs>
      </w:pPr>
      <w:r w:rsidRPr="009E0557">
        <w:rPr>
          <w:sz w:val="14"/>
        </w:rPr>
        <w:br w:type="page"/>
      </w:r>
      <w:r w:rsidR="009857A3" w:rsidRPr="009D3AAA">
        <w:rPr>
          <w:rStyle w:val="StyleNadpis2slovBlackChar"/>
          <w:b/>
          <w:bCs w:val="0"/>
        </w:rPr>
        <w:lastRenderedPageBreak/>
        <w:t>T</w:t>
      </w:r>
      <w:r w:rsidR="009857A3" w:rsidRPr="009D3AAA">
        <w:t xml:space="preserve"> 9</w:t>
      </w:r>
      <w:r w:rsidR="009857A3" w:rsidRPr="009D3AAA">
        <w:rPr>
          <w:b w:val="0"/>
        </w:rPr>
        <w:t>–</w:t>
      </w:r>
      <w:r w:rsidR="00C52D81">
        <w:rPr>
          <w:b w:val="0"/>
        </w:rPr>
        <w:t>7</w:t>
      </w:r>
      <w:r w:rsidR="009857A3" w:rsidRPr="009D3AAA">
        <w:rPr>
          <w:b w:val="0"/>
        </w:rPr>
        <w:t>.</w:t>
      </w:r>
      <w:r w:rsidR="009857A3" w:rsidRPr="009D3AAA">
        <w:t xml:space="preserve"> </w:t>
      </w:r>
      <w:r w:rsidR="009857A3" w:rsidRPr="009D3AAA">
        <w:tab/>
      </w:r>
      <w:r w:rsidR="000C1E13" w:rsidRPr="009D3AAA">
        <w:t>K</w:t>
      </w:r>
      <w:r w:rsidR="009857A3" w:rsidRPr="009D3AAA">
        <w:t>nižnice</w:t>
      </w:r>
    </w:p>
    <w:p w:rsidR="009857A3" w:rsidRPr="009E0557" w:rsidRDefault="000C1E13" w:rsidP="00E238B6">
      <w:pPr>
        <w:pStyle w:val="StyleNadpis2angBlack"/>
        <w:tabs>
          <w:tab w:val="clear" w:pos="567"/>
          <w:tab w:val="clear" w:pos="680"/>
          <w:tab w:val="left" w:pos="709"/>
        </w:tabs>
      </w:pPr>
      <w:r>
        <w:tab/>
        <w:t>Libraries</w:t>
      </w:r>
    </w:p>
    <w:p w:rsidR="000073BC" w:rsidRPr="009E0557" w:rsidRDefault="000073BC" w:rsidP="000073BC">
      <w:pPr>
        <w:pStyle w:val="StyleNadpis2angBlack"/>
        <w:tabs>
          <w:tab w:val="clear" w:pos="567"/>
          <w:tab w:val="clear" w:pos="680"/>
          <w:tab w:val="left" w:pos="709"/>
        </w:tabs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666"/>
        <w:gridCol w:w="666"/>
        <w:gridCol w:w="666"/>
        <w:gridCol w:w="666"/>
        <w:gridCol w:w="666"/>
        <w:gridCol w:w="2112"/>
      </w:tblGrid>
      <w:tr w:rsidR="008C0046" w:rsidRPr="009E0557" w:rsidTr="00DE7CE7"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9E0557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9E0557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12" w:type="dxa"/>
            <w:tcBorders>
              <w:top w:val="single" w:sz="12" w:space="0" w:color="auto"/>
              <w:bottom w:val="single" w:sz="12" w:space="0" w:color="auto"/>
            </w:tcBorders>
          </w:tcPr>
          <w:p w:rsidR="008C0046" w:rsidRPr="009E0557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pStyle w:val="Nadpis5"/>
              <w:widowControl/>
              <w:spacing w:before="120" w:line="220" w:lineRule="atLeast"/>
              <w:rPr>
                <w:rFonts w:cs="Arial"/>
                <w:color w:val="000000"/>
                <w:szCs w:val="16"/>
              </w:rPr>
            </w:pPr>
            <w:r w:rsidRPr="009F1F2E">
              <w:rPr>
                <w:rFonts w:cs="Arial"/>
                <w:color w:val="000000"/>
                <w:szCs w:val="16"/>
              </w:rPr>
              <w:t>Knižnice v SR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1 906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1 857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1 797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1 722</w:t>
            </w:r>
          </w:p>
        </w:tc>
        <w:tc>
          <w:tcPr>
            <w:tcW w:w="666" w:type="dxa"/>
          </w:tcPr>
          <w:p w:rsidR="008C0046" w:rsidRPr="00A52189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1 677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left"/>
              <w:rPr>
                <w:b/>
                <w:color w:val="000000"/>
              </w:rPr>
            </w:pPr>
            <w:r w:rsidRPr="009F1F2E">
              <w:rPr>
                <w:b/>
                <w:color w:val="000000"/>
              </w:rPr>
              <w:t>Libraries in SR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pStyle w:val="Nadpis5"/>
              <w:widowControl/>
              <w:spacing w:before="120" w:line="220" w:lineRule="atLeast"/>
              <w:rPr>
                <w:rFonts w:cs="Arial"/>
                <w:i/>
                <w:color w:val="000000"/>
                <w:szCs w:val="16"/>
              </w:rPr>
            </w:pPr>
            <w:r w:rsidRPr="009F1F2E">
              <w:rPr>
                <w:rFonts w:cs="Arial"/>
                <w:color w:val="000000"/>
                <w:szCs w:val="16"/>
              </w:rPr>
              <w:t>Verejné knižnice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1 625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1 581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1 525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>1 461</w:t>
            </w:r>
          </w:p>
        </w:tc>
        <w:tc>
          <w:tcPr>
            <w:tcW w:w="666" w:type="dxa"/>
          </w:tcPr>
          <w:p w:rsidR="008C0046" w:rsidRPr="00A52189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right"/>
              <w:rPr>
                <w:b/>
                <w:color w:val="000000"/>
              </w:rPr>
            </w:pPr>
            <w:r w:rsidRPr="00A52189">
              <w:rPr>
                <w:b/>
                <w:color w:val="000000"/>
              </w:rPr>
              <w:t xml:space="preserve">1 421 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atLeast"/>
              <w:ind w:left="0" w:firstLine="0"/>
              <w:jc w:val="left"/>
              <w:rPr>
                <w:b/>
                <w:color w:val="000000"/>
              </w:rPr>
            </w:pPr>
            <w:r w:rsidRPr="009F1F2E">
              <w:rPr>
                <w:b/>
                <w:color w:val="000000"/>
              </w:rPr>
              <w:t>Public libraries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pobočky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158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141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156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Branch libraries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knižničné jednotky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15 450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15  374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15 128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14 840 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14 858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Volumes (thous.)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 tom literatúra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of which Literature: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 xml:space="preserve">  pre dospelých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10 999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10 949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10 778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10 567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10 462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 xml:space="preserve">  for adults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 xml:space="preserve">  pre deti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4 452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4 424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4 350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4 273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4 396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 xml:space="preserve">  for children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aktívni používatelia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423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404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399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389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Active users (thous.)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výpožičky používateľom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14 837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14 680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14 270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14 131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14 148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Loans to users (thous.)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b/>
                <w:color w:val="000000"/>
              </w:rPr>
              <w:t>Vedecké knižnice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2"/>
              </w:tabs>
              <w:spacing w:line="220" w:lineRule="atLeast"/>
              <w:ind w:left="0" w:firstLine="0"/>
              <w:jc w:val="right"/>
              <w:rPr>
                <w:b/>
                <w:bCs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9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2"/>
              </w:tabs>
              <w:spacing w:line="220" w:lineRule="atLeast"/>
              <w:ind w:left="0" w:firstLine="0"/>
              <w:jc w:val="right"/>
              <w:rPr>
                <w:b/>
                <w:bCs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9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2"/>
              </w:tabs>
              <w:spacing w:line="220" w:lineRule="atLeast"/>
              <w:ind w:left="0" w:firstLine="0"/>
              <w:jc w:val="right"/>
              <w:rPr>
                <w:b/>
                <w:bCs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8</w:t>
            </w:r>
          </w:p>
        </w:tc>
        <w:tc>
          <w:tcPr>
            <w:tcW w:w="666" w:type="dxa"/>
          </w:tcPr>
          <w:p w:rsidR="008C0046" w:rsidRPr="00A52189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2"/>
              </w:tabs>
              <w:spacing w:line="220" w:lineRule="atLeast"/>
              <w:ind w:left="0" w:firstLine="0"/>
              <w:jc w:val="right"/>
              <w:rPr>
                <w:b/>
                <w:bCs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8</w:t>
            </w:r>
          </w:p>
        </w:tc>
        <w:tc>
          <w:tcPr>
            <w:tcW w:w="666" w:type="dxa"/>
          </w:tcPr>
          <w:p w:rsidR="008C0046" w:rsidRPr="00A52189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2"/>
              </w:tabs>
              <w:spacing w:line="220" w:lineRule="atLeast"/>
              <w:ind w:left="0" w:firstLine="0"/>
              <w:jc w:val="right"/>
              <w:rPr>
                <w:b/>
                <w:bCs/>
                <w:color w:val="000000"/>
              </w:rPr>
            </w:pPr>
            <w:r w:rsidRPr="00A52189">
              <w:rPr>
                <w:b/>
                <w:bCs/>
                <w:color w:val="000000"/>
              </w:rPr>
              <w:t>8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b/>
                <w:color w:val="000000"/>
              </w:rPr>
            </w:pPr>
            <w:r w:rsidRPr="009F1F2E">
              <w:rPr>
                <w:b/>
                <w:color w:val="000000"/>
              </w:rPr>
              <w:t>Scientific libraries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knižničné jednotky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12 500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12 584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12 510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12 590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12 599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Volumes (thous.)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aktívni používatelia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11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63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11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58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11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11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11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Active users (thous.)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výpožičky používateľom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9F1F2E">
              <w:rPr>
                <w:bCs/>
                <w:color w:val="000000"/>
              </w:rPr>
              <w:t>2 182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 w:rsidRPr="000E5ADE">
              <w:rPr>
                <w:bCs/>
                <w:color w:val="000000"/>
              </w:rPr>
              <w:t>2 096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1 746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1 660</w:t>
            </w:r>
          </w:p>
        </w:tc>
        <w:tc>
          <w:tcPr>
            <w:tcW w:w="666" w:type="dxa"/>
          </w:tcPr>
          <w:p w:rsidR="008C0046" w:rsidRPr="000E5ADE" w:rsidRDefault="00A718C3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1 461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Loans to users (thous.)</w:t>
            </w:r>
          </w:p>
        </w:tc>
      </w:tr>
      <w:tr w:rsidR="008C0046" w:rsidRPr="009E0557" w:rsidTr="00067C70">
        <w:tc>
          <w:tcPr>
            <w:tcW w:w="2268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-57" w:firstLine="0"/>
              <w:jc w:val="left"/>
              <w:rPr>
                <w:b/>
                <w:color w:val="000000"/>
                <w:vertAlign w:val="superscript"/>
              </w:rPr>
            </w:pPr>
            <w:r w:rsidRPr="00122E0C">
              <w:rPr>
                <w:b/>
                <w:color w:val="000000"/>
              </w:rPr>
              <w:t xml:space="preserve">Vysokoškolské </w:t>
            </w:r>
            <w:r w:rsidRPr="00122E0C">
              <w:rPr>
                <w:b/>
                <w:color w:val="000000"/>
              </w:rPr>
              <w:br/>
              <w:t xml:space="preserve">  (akademické) knižnice</w:t>
            </w:r>
          </w:p>
        </w:tc>
        <w:tc>
          <w:tcPr>
            <w:tcW w:w="666" w:type="dxa"/>
            <w:vAlign w:val="bottom"/>
          </w:tcPr>
          <w:p w:rsidR="008C0046" w:rsidRPr="00067C70" w:rsidRDefault="008C0046" w:rsidP="00067C7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/>
                <w:bCs/>
              </w:rPr>
            </w:pPr>
            <w:r w:rsidRPr="00067C70">
              <w:rPr>
                <w:b/>
                <w:bCs/>
              </w:rPr>
              <w:t>59</w:t>
            </w:r>
          </w:p>
        </w:tc>
        <w:tc>
          <w:tcPr>
            <w:tcW w:w="666" w:type="dxa"/>
            <w:vAlign w:val="bottom"/>
          </w:tcPr>
          <w:p w:rsidR="008C0046" w:rsidRPr="00067C70" w:rsidRDefault="008C0046" w:rsidP="00067C7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/>
                <w:bCs/>
              </w:rPr>
            </w:pPr>
            <w:r w:rsidRPr="00067C70">
              <w:rPr>
                <w:b/>
                <w:bCs/>
              </w:rPr>
              <w:t>61</w:t>
            </w:r>
          </w:p>
        </w:tc>
        <w:tc>
          <w:tcPr>
            <w:tcW w:w="666" w:type="dxa"/>
            <w:vAlign w:val="bottom"/>
          </w:tcPr>
          <w:p w:rsidR="008C0046" w:rsidRPr="00067C70" w:rsidRDefault="008C0046" w:rsidP="00067C7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/>
                <w:bCs/>
              </w:rPr>
            </w:pPr>
            <w:r w:rsidRPr="00067C70">
              <w:rPr>
                <w:b/>
                <w:bCs/>
              </w:rPr>
              <w:t>5</w:t>
            </w:r>
            <w:r w:rsidR="00067C70" w:rsidRPr="00067C70">
              <w:rPr>
                <w:b/>
                <w:bCs/>
              </w:rPr>
              <w:t>9</w:t>
            </w:r>
          </w:p>
        </w:tc>
        <w:tc>
          <w:tcPr>
            <w:tcW w:w="666" w:type="dxa"/>
            <w:vAlign w:val="bottom"/>
          </w:tcPr>
          <w:p w:rsidR="008C0046" w:rsidRPr="00067C70" w:rsidRDefault="008C0046" w:rsidP="00067C7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/>
                <w:bCs/>
              </w:rPr>
            </w:pPr>
            <w:r w:rsidRPr="00067C70">
              <w:rPr>
                <w:b/>
                <w:bCs/>
              </w:rPr>
              <w:t>58</w:t>
            </w:r>
          </w:p>
        </w:tc>
        <w:tc>
          <w:tcPr>
            <w:tcW w:w="666" w:type="dxa"/>
            <w:vAlign w:val="bottom"/>
          </w:tcPr>
          <w:p w:rsidR="008C0046" w:rsidRPr="00067C70" w:rsidRDefault="006E780B" w:rsidP="00067C7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/>
                <w:bCs/>
              </w:rPr>
            </w:pPr>
            <w:r w:rsidRPr="00067C70">
              <w:rPr>
                <w:b/>
                <w:bCs/>
              </w:rPr>
              <w:t>57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b/>
                <w:color w:val="000000"/>
              </w:rPr>
            </w:pPr>
            <w:r w:rsidRPr="009F1F2E">
              <w:rPr>
                <w:b/>
                <w:color w:val="000000"/>
              </w:rPr>
              <w:t xml:space="preserve">University (academic) </w:t>
            </w:r>
            <w:r w:rsidRPr="009F1F2E">
              <w:rPr>
                <w:b/>
                <w:color w:val="000000"/>
              </w:rPr>
              <w:br/>
              <w:t xml:space="preserve">  libraries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122E0C">
              <w:rPr>
                <w:color w:val="000000"/>
              </w:rPr>
              <w:t>knižničné jednotky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9F1F2E">
              <w:rPr>
                <w:bCs/>
              </w:rPr>
              <w:t>6 096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0E5ADE">
              <w:rPr>
                <w:bCs/>
              </w:rPr>
              <w:t>6 187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122E0C"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 w:rsidRPr="00122E0C">
              <w:rPr>
                <w:bCs/>
              </w:rPr>
              <w:t>117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122E0C">
              <w:rPr>
                <w:bCs/>
              </w:rPr>
              <w:t>6</w:t>
            </w:r>
            <w:r>
              <w:rPr>
                <w:bCs/>
              </w:rPr>
              <w:t xml:space="preserve"> 067</w:t>
            </w:r>
          </w:p>
        </w:tc>
        <w:tc>
          <w:tcPr>
            <w:tcW w:w="666" w:type="dxa"/>
          </w:tcPr>
          <w:p w:rsidR="008C0046" w:rsidRPr="00122E0C" w:rsidRDefault="006E780B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>
              <w:rPr>
                <w:bCs/>
              </w:rPr>
              <w:t>6 087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Volumes (thous)</w:t>
            </w:r>
          </w:p>
        </w:tc>
      </w:tr>
      <w:tr w:rsidR="008C0046" w:rsidRPr="009E0557" w:rsidTr="00DE7CE7">
        <w:tc>
          <w:tcPr>
            <w:tcW w:w="2268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122E0C">
              <w:rPr>
                <w:color w:val="000000"/>
              </w:rPr>
              <w:t>registrovaní používatelia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9F1F2E">
              <w:rPr>
                <w:bCs/>
              </w:rPr>
              <w:t>165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0E5ADE">
              <w:rPr>
                <w:bCs/>
              </w:rPr>
              <w:t>160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122E0C">
              <w:rPr>
                <w:bCs/>
              </w:rPr>
              <w:t>156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>
              <w:rPr>
                <w:bCs/>
              </w:rPr>
              <w:t>124</w:t>
            </w:r>
          </w:p>
        </w:tc>
        <w:tc>
          <w:tcPr>
            <w:tcW w:w="666" w:type="dxa"/>
          </w:tcPr>
          <w:p w:rsidR="008C0046" w:rsidRPr="00122E0C" w:rsidRDefault="006E780B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>
              <w:rPr>
                <w:bCs/>
              </w:rPr>
              <w:t>128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Registered users (thous.)</w:t>
            </w:r>
          </w:p>
        </w:tc>
      </w:tr>
      <w:tr w:rsidR="008C0046" w:rsidRPr="009E0557" w:rsidTr="0026278D">
        <w:trPr>
          <w:trHeight w:val="223"/>
        </w:trPr>
        <w:tc>
          <w:tcPr>
            <w:tcW w:w="2268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122E0C">
              <w:rPr>
                <w:color w:val="000000"/>
              </w:rPr>
              <w:t>výpožičky používateľom (tis.)</w:t>
            </w:r>
          </w:p>
        </w:tc>
        <w:tc>
          <w:tcPr>
            <w:tcW w:w="666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20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9F1F2E">
              <w:rPr>
                <w:bCs/>
              </w:rPr>
              <w:t>2 702</w:t>
            </w:r>
          </w:p>
        </w:tc>
        <w:tc>
          <w:tcPr>
            <w:tcW w:w="666" w:type="dxa"/>
          </w:tcPr>
          <w:p w:rsidR="008C0046" w:rsidRPr="000E5AD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20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0E5ADE">
              <w:rPr>
                <w:bCs/>
              </w:rPr>
              <w:t>2 573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20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122E0C">
              <w:rPr>
                <w:bCs/>
              </w:rPr>
              <w:t>2 509</w:t>
            </w:r>
          </w:p>
        </w:tc>
        <w:tc>
          <w:tcPr>
            <w:tcW w:w="666" w:type="dxa"/>
          </w:tcPr>
          <w:p w:rsidR="008C0046" w:rsidRPr="00122E0C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20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 w:rsidRPr="00122E0C">
              <w:rPr>
                <w:bCs/>
              </w:rPr>
              <w:t xml:space="preserve">2 </w:t>
            </w:r>
            <w:r>
              <w:rPr>
                <w:bCs/>
              </w:rPr>
              <w:t>352</w:t>
            </w:r>
          </w:p>
        </w:tc>
        <w:tc>
          <w:tcPr>
            <w:tcW w:w="666" w:type="dxa"/>
          </w:tcPr>
          <w:p w:rsidR="008C0046" w:rsidRPr="00122E0C" w:rsidRDefault="006E780B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20"/>
              </w:tabs>
              <w:spacing w:line="220" w:lineRule="atLeast"/>
              <w:ind w:left="0" w:firstLine="0"/>
              <w:jc w:val="right"/>
              <w:rPr>
                <w:bCs/>
              </w:rPr>
            </w:pPr>
            <w:r>
              <w:rPr>
                <w:bCs/>
              </w:rPr>
              <w:t>2 294</w:t>
            </w:r>
          </w:p>
        </w:tc>
        <w:tc>
          <w:tcPr>
            <w:tcW w:w="2112" w:type="dxa"/>
          </w:tcPr>
          <w:p w:rsidR="008C0046" w:rsidRPr="009F1F2E" w:rsidRDefault="008C0046" w:rsidP="008C00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/>
              </w:rPr>
            </w:pPr>
            <w:r w:rsidRPr="009F1F2E">
              <w:rPr>
                <w:color w:val="000000"/>
              </w:rPr>
              <w:t>Loans to users (thous.)</w:t>
            </w:r>
          </w:p>
        </w:tc>
      </w:tr>
    </w:tbl>
    <w:p w:rsidR="00DE7E29" w:rsidRDefault="00DE7E29" w:rsidP="00B716F2">
      <w:pPr>
        <w:pStyle w:val="Nadpis2slov"/>
        <w:keepNext w:val="0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709"/>
          <w:tab w:val="left" w:pos="6663"/>
        </w:tabs>
        <w:spacing w:before="60"/>
        <w:rPr>
          <w:rStyle w:val="StyleNadpis2slovBlackChar"/>
          <w:b/>
          <w:bCs/>
        </w:rPr>
      </w:pPr>
    </w:p>
    <w:p w:rsidR="00D477C3" w:rsidRPr="009E0557" w:rsidRDefault="00D477C3" w:rsidP="00B716F2">
      <w:pPr>
        <w:pStyle w:val="Nadpis2slov"/>
        <w:keepNext w:val="0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709"/>
          <w:tab w:val="left" w:pos="6663"/>
        </w:tabs>
        <w:spacing w:before="60"/>
        <w:rPr>
          <w:rStyle w:val="StyleNadpis2slovBlackChar"/>
          <w:b/>
          <w:bCs/>
        </w:rPr>
      </w:pPr>
    </w:p>
    <w:p w:rsidR="00B716F2" w:rsidRPr="009E0557" w:rsidRDefault="00B716F2" w:rsidP="00C52D81">
      <w:pPr>
        <w:pStyle w:val="Nadpis2slov"/>
        <w:keepNext w:val="0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709"/>
          <w:tab w:val="left" w:pos="6663"/>
        </w:tabs>
        <w:spacing w:before="60"/>
        <w:rPr>
          <w:color w:val="000000"/>
        </w:rPr>
      </w:pPr>
      <w:r w:rsidRPr="00590502">
        <w:rPr>
          <w:rStyle w:val="StyleNadpis2slovBlackChar"/>
          <w:b/>
          <w:bCs/>
        </w:rPr>
        <w:t>T</w:t>
      </w:r>
      <w:r w:rsidRPr="00590502">
        <w:rPr>
          <w:color w:val="000000"/>
        </w:rPr>
        <w:t xml:space="preserve"> 9</w:t>
      </w:r>
      <w:r w:rsidRPr="00590502">
        <w:rPr>
          <w:b w:val="0"/>
          <w:color w:val="000000"/>
        </w:rPr>
        <w:t>–</w:t>
      </w:r>
      <w:r w:rsidR="00C52D81">
        <w:rPr>
          <w:b w:val="0"/>
          <w:color w:val="000000"/>
        </w:rPr>
        <w:t>8</w:t>
      </w:r>
      <w:r w:rsidRPr="00590502">
        <w:rPr>
          <w:b w:val="0"/>
          <w:color w:val="000000"/>
        </w:rPr>
        <w:t>.</w:t>
      </w:r>
      <w:r w:rsidRPr="00590502">
        <w:rPr>
          <w:color w:val="000000"/>
        </w:rPr>
        <w:tab/>
        <w:t>Periodická tlač</w:t>
      </w:r>
    </w:p>
    <w:p w:rsidR="00B716F2" w:rsidRPr="009E0557" w:rsidRDefault="00B716F2" w:rsidP="00B716F2">
      <w:pPr>
        <w:pStyle w:val="StyleNadpis2angBlack"/>
        <w:tabs>
          <w:tab w:val="clear" w:pos="567"/>
          <w:tab w:val="clear" w:pos="680"/>
          <w:tab w:val="left" w:pos="709"/>
        </w:tabs>
      </w:pPr>
      <w:r w:rsidRPr="009E0557">
        <w:tab/>
        <w:t>Periodical press</w:t>
      </w:r>
    </w:p>
    <w:p w:rsidR="00B716F2" w:rsidRPr="009E0557" w:rsidRDefault="00B716F2" w:rsidP="00B716F2">
      <w:pPr>
        <w:pStyle w:val="StyleNadpis2angBlack"/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737"/>
        <w:gridCol w:w="737"/>
        <w:gridCol w:w="737"/>
        <w:gridCol w:w="737"/>
        <w:gridCol w:w="737"/>
        <w:gridCol w:w="2043"/>
      </w:tblGrid>
      <w:tr w:rsidR="009E3145" w:rsidRPr="009E0557" w:rsidTr="00A71668"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12" w:space="0" w:color="auto"/>
            </w:tcBorders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Periodická tlač – počet titulov</w:t>
            </w:r>
          </w:p>
        </w:tc>
        <w:tc>
          <w:tcPr>
            <w:tcW w:w="737" w:type="dxa"/>
            <w:vAlign w:val="bottom"/>
          </w:tcPr>
          <w:p w:rsidR="009E3145" w:rsidRPr="006D0F66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b/>
                <w:color w:val="000000"/>
                <w:highlight w:val="yellow"/>
              </w:rPr>
            </w:pPr>
            <w:r w:rsidRPr="006D0F66">
              <w:rPr>
                <w:b/>
                <w:color w:val="000000"/>
              </w:rPr>
              <w:t>1 803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1 817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1 840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1 828</w:t>
            </w:r>
          </w:p>
        </w:tc>
        <w:tc>
          <w:tcPr>
            <w:tcW w:w="737" w:type="dxa"/>
            <w:vAlign w:val="bottom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1 745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26278D">
              <w:rPr>
                <w:b/>
                <w:color w:val="000000"/>
              </w:rPr>
              <w:t>Periodical press</w:t>
            </w:r>
            <w:r w:rsidRPr="009E0557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– </w:t>
            </w:r>
            <w:r w:rsidRPr="009E0557">
              <w:rPr>
                <w:b/>
                <w:color w:val="000000"/>
              </w:rPr>
              <w:t>number of titles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z toho v jazyku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which: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slovenskom</w:t>
            </w:r>
          </w:p>
        </w:tc>
        <w:tc>
          <w:tcPr>
            <w:tcW w:w="737" w:type="dxa"/>
          </w:tcPr>
          <w:p w:rsidR="009E3145" w:rsidRPr="006D0F66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1 405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1 416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1 445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1 428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1 367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Slovak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maďarskom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45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Hungarian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nemeckom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German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rusínskom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Ruthenian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ukrajinskom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Ukrainian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českom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Czech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1207DC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firstLine="0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anglickom</w:t>
            </w:r>
          </w:p>
        </w:tc>
        <w:tc>
          <w:tcPr>
            <w:tcW w:w="737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65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37" w:type="dxa"/>
          </w:tcPr>
          <w:p w:rsidR="009E3145" w:rsidRPr="000E5ADE" w:rsidRDefault="00CD5BBF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043" w:type="dxa"/>
          </w:tcPr>
          <w:p w:rsidR="009E3145" w:rsidRPr="009E0557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 English</w:t>
            </w:r>
          </w:p>
        </w:tc>
      </w:tr>
      <w:tr w:rsidR="009E3145" w:rsidRPr="009E0557" w:rsidTr="00A71668">
        <w:tc>
          <w:tcPr>
            <w:tcW w:w="1984" w:type="dxa"/>
            <w:vAlign w:val="bottom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z toho denníky</w:t>
            </w:r>
          </w:p>
        </w:tc>
        <w:tc>
          <w:tcPr>
            <w:tcW w:w="737" w:type="dxa"/>
            <w:vAlign w:val="bottom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EF090A">
              <w:rPr>
                <w:color w:val="000000"/>
              </w:rPr>
              <w:t>13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37" w:type="dxa"/>
            <w:vAlign w:val="bottom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7" w:type="dxa"/>
            <w:vAlign w:val="bottom"/>
          </w:tcPr>
          <w:p w:rsidR="009E3145" w:rsidRPr="000E5ADE" w:rsidRDefault="003000FA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of which: Daily newspapers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825CA">
              <w:rPr>
                <w:color w:val="000000"/>
              </w:rPr>
              <w:t>z toho v jazyku</w:t>
            </w:r>
          </w:p>
        </w:tc>
        <w:tc>
          <w:tcPr>
            <w:tcW w:w="737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D22C65">
              <w:rPr>
                <w:color w:val="000000"/>
              </w:rPr>
              <w:t>of which:</w:t>
            </w:r>
            <w:r>
              <w:rPr>
                <w:color w:val="000000"/>
              </w:rPr>
              <w:t xml:space="preserve"> 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114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maďarskom</w:t>
            </w:r>
          </w:p>
        </w:tc>
        <w:tc>
          <w:tcPr>
            <w:tcW w:w="737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EF090A"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9E3145" w:rsidRPr="000E5ADE" w:rsidRDefault="003000FA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in Hungarian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EF090A">
              <w:rPr>
                <w:color w:val="000000"/>
              </w:rPr>
              <w:t>z toho určené pre</w:t>
            </w:r>
          </w:p>
        </w:tc>
        <w:tc>
          <w:tcPr>
            <w:tcW w:w="737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of which intended for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EF090A">
              <w:rPr>
                <w:color w:val="000000"/>
              </w:rPr>
              <w:t>širokú verejnosť</w:t>
            </w:r>
          </w:p>
        </w:tc>
        <w:tc>
          <w:tcPr>
            <w:tcW w:w="737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EF090A">
              <w:rPr>
                <w:color w:val="000000"/>
              </w:rPr>
              <w:t>1 129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1 144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1 172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1 164</w:t>
            </w:r>
          </w:p>
        </w:tc>
        <w:tc>
          <w:tcPr>
            <w:tcW w:w="737" w:type="dxa"/>
          </w:tcPr>
          <w:p w:rsidR="009E3145" w:rsidRPr="000E5ADE" w:rsidRDefault="003000FA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1 100</w:t>
            </w: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general public</w:t>
            </w:r>
          </w:p>
        </w:tc>
      </w:tr>
      <w:tr w:rsidR="009E3145" w:rsidRPr="009E0557" w:rsidTr="00A71668">
        <w:tc>
          <w:tcPr>
            <w:tcW w:w="1984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hanging="28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EF090A">
              <w:rPr>
                <w:color w:val="000000"/>
              </w:rPr>
              <w:t>špecifické skupiny</w:t>
            </w:r>
          </w:p>
        </w:tc>
        <w:tc>
          <w:tcPr>
            <w:tcW w:w="737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EF090A">
              <w:rPr>
                <w:color w:val="000000"/>
              </w:rPr>
              <w:t>674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673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668</w:t>
            </w:r>
          </w:p>
        </w:tc>
        <w:tc>
          <w:tcPr>
            <w:tcW w:w="737" w:type="dxa"/>
          </w:tcPr>
          <w:p w:rsidR="009E3145" w:rsidRPr="000E5ADE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737" w:type="dxa"/>
          </w:tcPr>
          <w:p w:rsidR="009E3145" w:rsidRPr="000E5ADE" w:rsidRDefault="003000FA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95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645</w:t>
            </w:r>
          </w:p>
        </w:tc>
        <w:tc>
          <w:tcPr>
            <w:tcW w:w="2043" w:type="dxa"/>
          </w:tcPr>
          <w:p w:rsidR="009E3145" w:rsidRPr="00EF090A" w:rsidRDefault="009E3145" w:rsidP="009E314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firstLine="2"/>
              <w:jc w:val="left"/>
              <w:rPr>
                <w:color w:val="000000"/>
              </w:rPr>
            </w:pPr>
            <w:r w:rsidRPr="00EF090A">
              <w:rPr>
                <w:color w:val="000000"/>
              </w:rPr>
              <w:t>specified groups</w:t>
            </w:r>
          </w:p>
        </w:tc>
      </w:tr>
    </w:tbl>
    <w:p w:rsidR="001016DC" w:rsidRPr="009E0557" w:rsidRDefault="009857A3" w:rsidP="00C52D81">
      <w:pPr>
        <w:pStyle w:val="Nadpis2slov"/>
        <w:keepNext w:val="0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left" w:pos="142"/>
          <w:tab w:val="left" w:pos="709"/>
          <w:tab w:val="left" w:pos="4678"/>
          <w:tab w:val="left" w:pos="4820"/>
        </w:tabs>
        <w:rPr>
          <w:rStyle w:val="StyleNadpis2slovBlackChar"/>
          <w:bCs/>
        </w:rPr>
      </w:pPr>
      <w:r w:rsidRPr="009E0557">
        <w:rPr>
          <w:color w:val="000000"/>
          <w:sz w:val="14"/>
        </w:rPr>
        <w:br w:type="page"/>
      </w:r>
      <w:r w:rsidR="001016DC" w:rsidRPr="009E0557">
        <w:rPr>
          <w:rStyle w:val="StyleNadpis2slovBlackChar"/>
          <w:b/>
          <w:bCs/>
        </w:rPr>
        <w:lastRenderedPageBreak/>
        <w:t>T 9</w:t>
      </w:r>
      <w:r w:rsidR="001016DC" w:rsidRPr="009E0557">
        <w:rPr>
          <w:b w:val="0"/>
          <w:bCs/>
          <w:color w:val="000000"/>
        </w:rPr>
        <w:t>–</w:t>
      </w:r>
      <w:r w:rsidR="00C52D81">
        <w:rPr>
          <w:b w:val="0"/>
          <w:bCs/>
          <w:color w:val="000000"/>
        </w:rPr>
        <w:t>9</w:t>
      </w:r>
      <w:r w:rsidR="001016DC" w:rsidRPr="009E0557">
        <w:rPr>
          <w:b w:val="0"/>
          <w:bCs/>
          <w:color w:val="000000"/>
        </w:rPr>
        <w:t>.</w:t>
      </w:r>
      <w:r w:rsidR="00A007DE" w:rsidRPr="009E0557">
        <w:rPr>
          <w:b w:val="0"/>
          <w:bCs/>
          <w:color w:val="000000"/>
        </w:rPr>
        <w:tab/>
      </w:r>
      <w:r w:rsidR="001016DC" w:rsidRPr="009E0557">
        <w:rPr>
          <w:rStyle w:val="StyleNadpis2slovBlackChar"/>
          <w:b/>
          <w:bCs/>
        </w:rPr>
        <w:t>Časop</w:t>
      </w:r>
      <w:r w:rsidR="0026278D">
        <w:rPr>
          <w:rStyle w:val="StyleNadpis2slovBlackChar"/>
          <w:b/>
          <w:bCs/>
        </w:rPr>
        <w:t xml:space="preserve">isy podľa </w:t>
      </w:r>
      <w:r w:rsidR="001016DC" w:rsidRPr="009E0557">
        <w:rPr>
          <w:rStyle w:val="StyleNadpis2slovBlackChar"/>
          <w:b/>
          <w:bCs/>
        </w:rPr>
        <w:t>cieľovej skupiny</w:t>
      </w:r>
    </w:p>
    <w:p w:rsidR="001016DC" w:rsidRPr="009E0557" w:rsidRDefault="001016DC" w:rsidP="00A007DE">
      <w:pPr>
        <w:pStyle w:val="StyleNadpis2angBlack"/>
        <w:tabs>
          <w:tab w:val="clear" w:pos="567"/>
          <w:tab w:val="clear" w:pos="680"/>
          <w:tab w:val="left" w:pos="709"/>
        </w:tabs>
      </w:pPr>
      <w:r w:rsidRPr="009E0557">
        <w:tab/>
        <w:t>Magazi</w:t>
      </w:r>
      <w:r w:rsidR="0026278D">
        <w:t xml:space="preserve">nes by </w:t>
      </w:r>
      <w:r w:rsidRPr="009E0557">
        <w:t>target group</w:t>
      </w:r>
    </w:p>
    <w:p w:rsidR="001016DC" w:rsidRPr="009E0557" w:rsidRDefault="001016DC" w:rsidP="00C57F05">
      <w:pPr>
        <w:pStyle w:val="StyleNadpis2angBlack"/>
        <w:tabs>
          <w:tab w:val="clear" w:pos="567"/>
          <w:tab w:val="clear" w:pos="680"/>
          <w:tab w:val="left" w:pos="709"/>
        </w:tabs>
        <w:rPr>
          <w:sz w:val="16"/>
          <w:szCs w:val="16"/>
        </w:rPr>
      </w:pPr>
    </w:p>
    <w:tbl>
      <w:tblPr>
        <w:tblW w:w="4868" w:type="pct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41"/>
        <w:gridCol w:w="694"/>
        <w:gridCol w:w="694"/>
        <w:gridCol w:w="694"/>
        <w:gridCol w:w="694"/>
        <w:gridCol w:w="694"/>
        <w:gridCol w:w="2072"/>
      </w:tblGrid>
      <w:tr w:rsidR="00784F13" w:rsidRPr="009E0557" w:rsidTr="00784F13">
        <w:trPr>
          <w:trHeight w:hRule="exact" w:val="454"/>
        </w:trPr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9E0557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1872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  <w:r w:rsidRPr="009E0557">
              <w:rPr>
                <w:color w:val="000000"/>
              </w:rPr>
              <w:tab/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9E0557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0E5ADE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0E5ADE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0E5ADE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0E5ADE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1" w:type="pct"/>
            <w:tcBorders>
              <w:top w:val="single" w:sz="12" w:space="0" w:color="auto"/>
              <w:bottom w:val="single" w:sz="12" w:space="0" w:color="auto"/>
            </w:tcBorders>
          </w:tcPr>
          <w:p w:rsidR="00784F13" w:rsidRPr="009E0557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784F13" w:rsidRPr="009E0557" w:rsidTr="00784F13">
        <w:tc>
          <w:tcPr>
            <w:tcW w:w="1439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b/>
                <w:color w:val="000000"/>
              </w:rPr>
            </w:pPr>
            <w:r w:rsidRPr="00583864">
              <w:rPr>
                <w:b/>
                <w:color w:val="000000"/>
              </w:rPr>
              <w:t>Časopisy spolu</w:t>
            </w:r>
          </w:p>
        </w:tc>
        <w:tc>
          <w:tcPr>
            <w:tcW w:w="446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-113" w:right="113" w:firstLine="0"/>
              <w:jc w:val="right"/>
              <w:rPr>
                <w:b/>
                <w:color w:val="000000"/>
              </w:rPr>
            </w:pPr>
            <w:r w:rsidRPr="00583864">
              <w:rPr>
                <w:b/>
                <w:color w:val="000000"/>
              </w:rPr>
              <w:t>1 154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-113" w:right="113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1 151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-113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1 161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-113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1 141</w:t>
            </w:r>
          </w:p>
        </w:tc>
        <w:tc>
          <w:tcPr>
            <w:tcW w:w="446" w:type="pct"/>
            <w:vAlign w:val="bottom"/>
          </w:tcPr>
          <w:p w:rsidR="00784F13" w:rsidRPr="000E5ADE" w:rsidRDefault="00CB40D0" w:rsidP="00784F13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-113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1 076</w:t>
            </w:r>
          </w:p>
        </w:tc>
        <w:tc>
          <w:tcPr>
            <w:tcW w:w="1331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b/>
                <w:color w:val="000000"/>
              </w:rPr>
            </w:pPr>
            <w:r w:rsidRPr="00583864">
              <w:rPr>
                <w:b/>
                <w:color w:val="000000"/>
              </w:rPr>
              <w:t>Magazines in total</w:t>
            </w:r>
          </w:p>
        </w:tc>
      </w:tr>
      <w:tr w:rsidR="00784F13" w:rsidRPr="009E0557" w:rsidTr="00784F13">
        <w:tc>
          <w:tcPr>
            <w:tcW w:w="1439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42" w:hanging="142"/>
              <w:jc w:val="left"/>
              <w:rPr>
                <w:b/>
                <w:color w:val="000000"/>
                <w:szCs w:val="16"/>
              </w:rPr>
            </w:pPr>
            <w:r w:rsidRPr="00583864">
              <w:rPr>
                <w:b/>
                <w:color w:val="000000"/>
                <w:szCs w:val="16"/>
              </w:rPr>
              <w:t>v tom určené pre</w:t>
            </w:r>
          </w:p>
        </w:tc>
        <w:tc>
          <w:tcPr>
            <w:tcW w:w="446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</w:p>
        </w:tc>
        <w:tc>
          <w:tcPr>
            <w:tcW w:w="1331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of which intended for</w:t>
            </w:r>
          </w:p>
        </w:tc>
      </w:tr>
      <w:tr w:rsidR="00784F13" w:rsidRPr="009E0557" w:rsidTr="00784F13">
        <w:tc>
          <w:tcPr>
            <w:tcW w:w="1439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  <w:szCs w:val="16"/>
              </w:rPr>
            </w:pPr>
            <w:r w:rsidRPr="00583864">
              <w:rPr>
                <w:color w:val="000000"/>
                <w:szCs w:val="16"/>
              </w:rPr>
              <w:t>širokú verejnosť</w:t>
            </w:r>
          </w:p>
        </w:tc>
        <w:tc>
          <w:tcPr>
            <w:tcW w:w="446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 w:rsidRPr="00583864">
              <w:rPr>
                <w:color w:val="000000"/>
              </w:rPr>
              <w:t>491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490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502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487</w:t>
            </w:r>
          </w:p>
        </w:tc>
        <w:tc>
          <w:tcPr>
            <w:tcW w:w="446" w:type="pct"/>
            <w:vAlign w:val="bottom"/>
          </w:tcPr>
          <w:p w:rsidR="00784F13" w:rsidRPr="000E5ADE" w:rsidRDefault="00CB40D0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331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583864">
              <w:rPr>
                <w:color w:val="000000"/>
              </w:rPr>
              <w:t>general public</w:t>
            </w:r>
          </w:p>
        </w:tc>
      </w:tr>
      <w:tr w:rsidR="00784F13" w:rsidRPr="009E0557" w:rsidTr="00784F13">
        <w:tc>
          <w:tcPr>
            <w:tcW w:w="1439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  <w:szCs w:val="16"/>
              </w:rPr>
            </w:pPr>
            <w:r w:rsidRPr="00583864">
              <w:rPr>
                <w:color w:val="000000"/>
                <w:szCs w:val="16"/>
              </w:rPr>
              <w:t>špecifické skupiny</w:t>
            </w:r>
          </w:p>
        </w:tc>
        <w:tc>
          <w:tcPr>
            <w:tcW w:w="446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 w:rsidRPr="00583864">
              <w:rPr>
                <w:color w:val="000000"/>
              </w:rPr>
              <w:t>663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661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446" w:type="pct"/>
            <w:vAlign w:val="bottom"/>
          </w:tcPr>
          <w:p w:rsidR="00784F13" w:rsidRPr="000E5ADE" w:rsidRDefault="00784F13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654</w:t>
            </w:r>
          </w:p>
        </w:tc>
        <w:tc>
          <w:tcPr>
            <w:tcW w:w="446" w:type="pct"/>
            <w:vAlign w:val="bottom"/>
          </w:tcPr>
          <w:p w:rsidR="00784F13" w:rsidRPr="000E5ADE" w:rsidRDefault="00CB40D0" w:rsidP="00784F13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-113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331" w:type="pct"/>
            <w:vAlign w:val="bottom"/>
          </w:tcPr>
          <w:p w:rsidR="00784F13" w:rsidRPr="00583864" w:rsidRDefault="00784F13" w:rsidP="00784F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583864">
              <w:rPr>
                <w:color w:val="000000"/>
              </w:rPr>
              <w:t>specified groups</w:t>
            </w:r>
          </w:p>
        </w:tc>
      </w:tr>
    </w:tbl>
    <w:p w:rsidR="00F80774" w:rsidRPr="009E0557" w:rsidRDefault="00F80774" w:rsidP="00A53BEC">
      <w:pPr>
        <w:rPr>
          <w:b/>
          <w:color w:val="000000"/>
          <w:sz w:val="18"/>
          <w:szCs w:val="18"/>
        </w:rPr>
      </w:pPr>
    </w:p>
    <w:p w:rsidR="00F80774" w:rsidRDefault="00F80774" w:rsidP="00A53BEC">
      <w:pPr>
        <w:rPr>
          <w:b/>
          <w:color w:val="000000"/>
          <w:sz w:val="18"/>
          <w:szCs w:val="18"/>
        </w:rPr>
      </w:pPr>
    </w:p>
    <w:p w:rsidR="00964411" w:rsidRPr="009E0557" w:rsidRDefault="00964411" w:rsidP="00A53BEC">
      <w:pPr>
        <w:rPr>
          <w:b/>
          <w:color w:val="000000"/>
          <w:sz w:val="18"/>
          <w:szCs w:val="18"/>
        </w:rPr>
      </w:pPr>
    </w:p>
    <w:p w:rsidR="00A53BEC" w:rsidRPr="009E0557" w:rsidRDefault="00A53BEC" w:rsidP="00C52D81">
      <w:pPr>
        <w:tabs>
          <w:tab w:val="clear" w:pos="680"/>
          <w:tab w:val="left" w:pos="709"/>
        </w:tabs>
        <w:rPr>
          <w:rStyle w:val="StyleNadpis2slovBlackChar"/>
          <w:bCs/>
        </w:rPr>
      </w:pPr>
      <w:r w:rsidRPr="009E0557">
        <w:rPr>
          <w:b/>
          <w:color w:val="000000"/>
          <w:sz w:val="18"/>
          <w:szCs w:val="18"/>
        </w:rPr>
        <w:t>T</w:t>
      </w:r>
      <w:r w:rsidRPr="009E0557">
        <w:rPr>
          <w:color w:val="000000"/>
        </w:rPr>
        <w:t xml:space="preserve"> </w:t>
      </w:r>
      <w:r w:rsidRPr="009E0557">
        <w:rPr>
          <w:rStyle w:val="StyleNadpis2slovBlackChar"/>
          <w:bCs/>
        </w:rPr>
        <w:t>9</w:t>
      </w:r>
      <w:r w:rsidRPr="009E0557">
        <w:rPr>
          <w:b/>
          <w:bCs/>
          <w:color w:val="000000"/>
        </w:rPr>
        <w:t>–</w:t>
      </w:r>
      <w:r w:rsidR="00C52D81">
        <w:rPr>
          <w:bCs/>
          <w:color w:val="000000"/>
          <w:sz w:val="18"/>
          <w:szCs w:val="18"/>
        </w:rPr>
        <w:t>10</w:t>
      </w:r>
      <w:r w:rsidRPr="009E0557">
        <w:rPr>
          <w:b/>
          <w:bCs/>
          <w:color w:val="000000"/>
        </w:rPr>
        <w:t>.</w:t>
      </w:r>
      <w:r w:rsidRPr="009E0557">
        <w:rPr>
          <w:rStyle w:val="StyleNadpis2slovBlackChar"/>
          <w:bCs/>
        </w:rPr>
        <w:tab/>
        <w:t>No</w:t>
      </w:r>
      <w:r w:rsidR="0026278D">
        <w:rPr>
          <w:rStyle w:val="StyleNadpis2slovBlackChar"/>
          <w:bCs/>
        </w:rPr>
        <w:t xml:space="preserve">viny podľa </w:t>
      </w:r>
      <w:r w:rsidRPr="009E0557">
        <w:rPr>
          <w:rStyle w:val="StyleNadpis2slovBlackChar"/>
          <w:bCs/>
        </w:rPr>
        <w:t>typu a cieľovej skupiny</w:t>
      </w:r>
    </w:p>
    <w:p w:rsidR="00A53BEC" w:rsidRPr="009E0557" w:rsidRDefault="0040433A" w:rsidP="00982171">
      <w:pPr>
        <w:pStyle w:val="StyleNadpis2angBlack"/>
        <w:tabs>
          <w:tab w:val="clear" w:pos="680"/>
          <w:tab w:val="left" w:pos="709"/>
        </w:tabs>
      </w:pPr>
      <w:r w:rsidRPr="009E0557">
        <w:tab/>
      </w:r>
      <w:r w:rsidRPr="009E0557">
        <w:tab/>
      </w:r>
      <w:r w:rsidR="00A53BEC" w:rsidRPr="009E0557">
        <w:t>New</w:t>
      </w:r>
      <w:r w:rsidR="0026278D">
        <w:t xml:space="preserve">spapers by type </w:t>
      </w:r>
      <w:r w:rsidR="00A53BEC" w:rsidRPr="009E0557">
        <w:t>and target group</w:t>
      </w:r>
    </w:p>
    <w:p w:rsidR="00A53BEC" w:rsidRPr="009E0557" w:rsidRDefault="00A53BEC" w:rsidP="00A53BEC">
      <w:pPr>
        <w:pStyle w:val="pravy-lavy"/>
        <w:ind w:left="0" w:firstLine="0"/>
        <w:rPr>
          <w:color w:val="000000"/>
          <w:sz w:val="14"/>
          <w:vertAlign w:val="superscript"/>
        </w:rPr>
      </w:pPr>
    </w:p>
    <w:tbl>
      <w:tblPr>
        <w:tblW w:w="4886" w:type="pct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20"/>
        <w:gridCol w:w="688"/>
        <w:gridCol w:w="688"/>
        <w:gridCol w:w="687"/>
        <w:gridCol w:w="687"/>
        <w:gridCol w:w="687"/>
        <w:gridCol w:w="2155"/>
      </w:tblGrid>
      <w:tr w:rsidR="00963074" w:rsidRPr="009E0557" w:rsidTr="00963074">
        <w:trPr>
          <w:trHeight w:hRule="exact" w:val="454"/>
        </w:trPr>
        <w:tc>
          <w:tcPr>
            <w:tcW w:w="142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9E0557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1872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9E0557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0E5ADE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0E5ADE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0E5ADE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0E5ADE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79" w:type="pct"/>
            <w:tcBorders>
              <w:top w:val="single" w:sz="12" w:space="0" w:color="auto"/>
              <w:bottom w:val="single" w:sz="12" w:space="0" w:color="auto"/>
            </w:tcBorders>
          </w:tcPr>
          <w:p w:rsidR="00963074" w:rsidRPr="009E0557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 w:rsidRPr="0026278D">
              <w:rPr>
                <w:b/>
                <w:color w:val="000000"/>
              </w:rPr>
              <w:t>649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666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679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687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before="60" w:line="200" w:lineRule="exact"/>
              <w:ind w:left="0" w:right="113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Newspapers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rPr>
                <w:sz w:val="16"/>
                <w:szCs w:val="16"/>
              </w:rPr>
            </w:pPr>
            <w:r w:rsidRPr="0026278D">
              <w:rPr>
                <w:sz w:val="16"/>
                <w:szCs w:val="16"/>
              </w:rPr>
              <w:t>v tom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/>
              </w:rPr>
            </w:pPr>
            <w:r w:rsidRPr="0026278D">
              <w:rPr>
                <w:b/>
                <w:color w:val="000000"/>
              </w:rPr>
              <w:t>of which: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ind w:left="113"/>
              <w:rPr>
                <w:b w:val="0"/>
                <w:sz w:val="16"/>
                <w:szCs w:val="16"/>
              </w:rPr>
            </w:pPr>
            <w:r w:rsidRPr="0026278D">
              <w:rPr>
                <w:b w:val="0"/>
                <w:sz w:val="16"/>
                <w:szCs w:val="16"/>
              </w:rPr>
              <w:t>denníky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13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26278D">
              <w:rPr>
                <w:color w:val="000000"/>
              </w:rPr>
              <w:t>Daily newspapers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ind w:left="113"/>
              <w:rPr>
                <w:b w:val="0"/>
                <w:sz w:val="16"/>
                <w:szCs w:val="16"/>
              </w:rPr>
            </w:pPr>
            <w:r w:rsidRPr="0026278D">
              <w:rPr>
                <w:b w:val="0"/>
                <w:sz w:val="16"/>
                <w:szCs w:val="16"/>
              </w:rPr>
              <w:t>regionálne noviny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116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124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26278D">
              <w:rPr>
                <w:color w:val="000000"/>
              </w:rPr>
              <w:t>Regional press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ind w:left="113"/>
              <w:rPr>
                <w:b w:val="0"/>
                <w:sz w:val="16"/>
                <w:szCs w:val="16"/>
              </w:rPr>
            </w:pPr>
            <w:r w:rsidRPr="0026278D">
              <w:rPr>
                <w:b w:val="0"/>
                <w:sz w:val="16"/>
                <w:szCs w:val="16"/>
              </w:rPr>
              <w:t>obecné noviny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463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480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485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26278D">
              <w:rPr>
                <w:color w:val="000000"/>
              </w:rPr>
              <w:t>Municipal press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ind w:left="113"/>
              <w:rPr>
                <w:b w:val="0"/>
                <w:sz w:val="16"/>
                <w:szCs w:val="16"/>
              </w:rPr>
            </w:pPr>
            <w:r w:rsidRPr="0026278D">
              <w:rPr>
                <w:b w:val="0"/>
                <w:sz w:val="16"/>
                <w:szCs w:val="16"/>
              </w:rPr>
              <w:t>inzertné noviny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50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41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26278D">
              <w:rPr>
                <w:color w:val="000000"/>
              </w:rPr>
              <w:t>Advertising press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pStyle w:val="StyleNadpis2slovBlack"/>
              <w:spacing w:line="200" w:lineRule="exact"/>
              <w:ind w:left="113"/>
              <w:rPr>
                <w:b w:val="0"/>
                <w:sz w:val="16"/>
                <w:szCs w:val="16"/>
              </w:rPr>
            </w:pPr>
            <w:r w:rsidRPr="0026278D">
              <w:rPr>
                <w:b w:val="0"/>
                <w:sz w:val="16"/>
                <w:szCs w:val="16"/>
              </w:rPr>
              <w:t>iné noviny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7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9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</w:rPr>
            </w:pPr>
            <w:r w:rsidRPr="0026278D">
              <w:rPr>
                <w:color w:val="000000"/>
              </w:rPr>
              <w:t>Other press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/>
                <w:szCs w:val="16"/>
              </w:rPr>
            </w:pPr>
            <w:r w:rsidRPr="0026278D">
              <w:rPr>
                <w:b/>
                <w:color w:val="000000"/>
                <w:szCs w:val="16"/>
              </w:rPr>
              <w:t>v tom určené pre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26278D">
              <w:rPr>
                <w:b/>
                <w:color w:val="000000"/>
              </w:rPr>
              <w:t>of which intended</w:t>
            </w:r>
            <w:r>
              <w:rPr>
                <w:b/>
                <w:color w:val="000000"/>
              </w:rPr>
              <w:t xml:space="preserve"> for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  <w:szCs w:val="16"/>
              </w:rPr>
            </w:pPr>
            <w:r w:rsidRPr="0026278D">
              <w:rPr>
                <w:color w:val="000000"/>
                <w:szCs w:val="16"/>
              </w:rPr>
              <w:t>širokú verejnosť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638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654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677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97" w:firstLine="0"/>
              <w:jc w:val="left"/>
              <w:rPr>
                <w:b/>
                <w:color w:val="000000"/>
              </w:rPr>
            </w:pPr>
            <w:r w:rsidRPr="0026278D">
              <w:rPr>
                <w:color w:val="000000"/>
              </w:rPr>
              <w:t>general public</w:t>
            </w:r>
          </w:p>
        </w:tc>
      </w:tr>
      <w:tr w:rsidR="00963074" w:rsidRPr="009E0557" w:rsidTr="00963074">
        <w:tc>
          <w:tcPr>
            <w:tcW w:w="142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/>
                <w:szCs w:val="16"/>
              </w:rPr>
            </w:pPr>
            <w:r w:rsidRPr="0026278D">
              <w:rPr>
                <w:color w:val="000000"/>
                <w:szCs w:val="16"/>
              </w:rPr>
              <w:t>špecifické skupiny</w:t>
            </w:r>
          </w:p>
        </w:tc>
        <w:tc>
          <w:tcPr>
            <w:tcW w:w="440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26278D">
              <w:rPr>
                <w:color w:val="000000"/>
              </w:rPr>
              <w:t>11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40" w:type="pct"/>
            <w:vAlign w:val="bottom"/>
          </w:tcPr>
          <w:p w:rsidR="00963074" w:rsidRPr="000E5ADE" w:rsidRDefault="00963074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0" w:type="pct"/>
            <w:vAlign w:val="bottom"/>
          </w:tcPr>
          <w:p w:rsidR="00963074" w:rsidRPr="000E5ADE" w:rsidRDefault="004E799A" w:rsidP="00963074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379" w:type="pct"/>
            <w:vAlign w:val="bottom"/>
          </w:tcPr>
          <w:p w:rsidR="00963074" w:rsidRPr="0026278D" w:rsidRDefault="00963074" w:rsidP="0096307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97" w:firstLine="0"/>
              <w:jc w:val="left"/>
              <w:rPr>
                <w:b/>
                <w:color w:val="000000"/>
              </w:rPr>
            </w:pPr>
            <w:r w:rsidRPr="0026278D">
              <w:rPr>
                <w:color w:val="000000"/>
              </w:rPr>
              <w:t>specified groups</w:t>
            </w:r>
          </w:p>
        </w:tc>
      </w:tr>
    </w:tbl>
    <w:p w:rsidR="00F80774" w:rsidRPr="009E0557" w:rsidRDefault="00F80774" w:rsidP="009857A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sz w:val="14"/>
        </w:rPr>
      </w:pPr>
    </w:p>
    <w:p w:rsidR="0060605B" w:rsidRDefault="0060605B" w:rsidP="009857A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Style w:val="StyleNadpis2slovBlackChar"/>
          <w:b/>
          <w:bCs/>
        </w:rPr>
      </w:pPr>
    </w:p>
    <w:p w:rsidR="00283C2D" w:rsidRDefault="009857A3" w:rsidP="00C52D81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Style w:val="StyleNadpis2slovBlackChar"/>
          <w:b/>
          <w:bCs/>
        </w:rPr>
      </w:pPr>
      <w:r w:rsidRPr="009E0557">
        <w:rPr>
          <w:rStyle w:val="StyleNadpis2slovBlackChar"/>
          <w:b/>
          <w:bCs/>
        </w:rPr>
        <w:t>T 9</w:t>
      </w:r>
      <w:r w:rsidRPr="009E0557">
        <w:rPr>
          <w:b w:val="0"/>
          <w:bCs/>
          <w:color w:val="000000"/>
        </w:rPr>
        <w:t>–1</w:t>
      </w:r>
      <w:r w:rsidR="00C52D81">
        <w:rPr>
          <w:b w:val="0"/>
          <w:bCs/>
          <w:color w:val="000000"/>
        </w:rPr>
        <w:t>1</w:t>
      </w:r>
      <w:r w:rsidRPr="009E0557">
        <w:rPr>
          <w:b w:val="0"/>
          <w:bCs/>
          <w:color w:val="000000"/>
        </w:rPr>
        <w:t>.</w:t>
      </w:r>
      <w:r w:rsidRPr="009E0557">
        <w:rPr>
          <w:rStyle w:val="StyleNadpis2slovBlackChar"/>
          <w:b/>
          <w:bCs/>
        </w:rPr>
        <w:tab/>
        <w:t>Činnosť jednotlivých kultúrnych zari</w:t>
      </w:r>
      <w:r w:rsidR="001207DC">
        <w:rPr>
          <w:rStyle w:val="StyleNadpis2slovBlackChar"/>
          <w:b/>
          <w:bCs/>
        </w:rPr>
        <w:t>adení (múzeá, galérie, astronomické</w:t>
      </w:r>
    </w:p>
    <w:p w:rsidR="009857A3" w:rsidRPr="009E0557" w:rsidRDefault="00986E85" w:rsidP="009857A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Style w:val="StyleNadpis2slovBlackChar"/>
          <w:b/>
          <w:bCs/>
        </w:rPr>
      </w:pPr>
      <w:r>
        <w:rPr>
          <w:rStyle w:val="StyleNadpis2slovBlackChar"/>
          <w:b/>
          <w:bCs/>
        </w:rPr>
        <w:tab/>
      </w:r>
      <w:r w:rsidR="001207DC">
        <w:rPr>
          <w:rStyle w:val="StyleNadpis2slovBlackChar"/>
          <w:b/>
          <w:bCs/>
        </w:rPr>
        <w:t>zariadenia</w:t>
      </w:r>
      <w:r w:rsidR="009857A3" w:rsidRPr="009E0557">
        <w:rPr>
          <w:rStyle w:val="StyleNadpis2slovBlackChar"/>
          <w:b/>
          <w:bCs/>
        </w:rPr>
        <w:t>, ZOO</w:t>
      </w:r>
      <w:r w:rsidR="009857A3" w:rsidRPr="009E0557">
        <w:rPr>
          <w:rStyle w:val="StyleNadpis2slovBlackChar"/>
          <w:bCs/>
        </w:rPr>
        <w:t>)</w:t>
      </w:r>
    </w:p>
    <w:p w:rsidR="009857A3" w:rsidRPr="009E0557" w:rsidRDefault="009857A3" w:rsidP="009857A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ind w:left="567"/>
        <w:rPr>
          <w:color w:val="000000"/>
          <w:spacing w:val="-2"/>
        </w:rPr>
      </w:pPr>
      <w:r w:rsidRPr="009E0557">
        <w:rPr>
          <w:color w:val="000000"/>
          <w:spacing w:val="-2"/>
        </w:rPr>
        <w:tab/>
        <w:t xml:space="preserve">Activities of individual cultural facilities (museums, galleries, </w:t>
      </w:r>
      <w:r w:rsidR="00086BCB">
        <w:rPr>
          <w:color w:val="000000"/>
          <w:spacing w:val="-2"/>
        </w:rPr>
        <w:t>a</w:t>
      </w:r>
      <w:r w:rsidR="00432255" w:rsidRPr="00432255">
        <w:rPr>
          <w:color w:val="000000"/>
          <w:spacing w:val="-2"/>
        </w:rPr>
        <w:t>stronomic cabinets</w:t>
      </w:r>
      <w:r w:rsidRPr="009E0557">
        <w:rPr>
          <w:color w:val="000000"/>
          <w:spacing w:val="-2"/>
        </w:rPr>
        <w:t>, ZOO’s)</w:t>
      </w:r>
    </w:p>
    <w:p w:rsidR="009857A3" w:rsidRPr="009E0557" w:rsidRDefault="009857A3" w:rsidP="009857A3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  <w:sz w:val="18"/>
          <w:szCs w:val="18"/>
        </w:rPr>
      </w:pPr>
    </w:p>
    <w:tbl>
      <w:tblPr>
        <w:tblW w:w="4868" w:type="pct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3"/>
        <w:gridCol w:w="699"/>
        <w:gridCol w:w="699"/>
        <w:gridCol w:w="699"/>
        <w:gridCol w:w="699"/>
        <w:gridCol w:w="699"/>
        <w:gridCol w:w="2075"/>
      </w:tblGrid>
      <w:tr w:rsidR="006B079A" w:rsidRPr="009E0557" w:rsidTr="006B079A">
        <w:trPr>
          <w:cantSplit/>
        </w:trPr>
        <w:tc>
          <w:tcPr>
            <w:tcW w:w="142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079A" w:rsidRPr="009E0557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079A" w:rsidRPr="009E0557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3" w:type="pct"/>
            <w:tcBorders>
              <w:top w:val="single" w:sz="12" w:space="0" w:color="auto"/>
              <w:bottom w:val="single" w:sz="12" w:space="0" w:color="auto"/>
            </w:tcBorders>
          </w:tcPr>
          <w:p w:rsidR="006B079A" w:rsidRPr="009E0557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283C2D" w:rsidRDefault="006B079A" w:rsidP="006B079A">
            <w:pPr>
              <w:pStyle w:val="Nadpis4"/>
              <w:widowControl/>
              <w:spacing w:before="60" w:line="200" w:lineRule="exact"/>
              <w:rPr>
                <w:b w:val="0"/>
                <w:color w:val="000000"/>
              </w:rPr>
            </w:pPr>
            <w:r w:rsidRPr="00283C2D">
              <w:rPr>
                <w:color w:val="000000"/>
              </w:rPr>
              <w:t xml:space="preserve">Múzeá, </w:t>
            </w:r>
            <w:r w:rsidRPr="00192AFA">
              <w:rPr>
                <w:rFonts w:cs="Arial"/>
                <w:color w:val="000000"/>
                <w:szCs w:val="16"/>
              </w:rPr>
              <w:t>ich</w:t>
            </w:r>
            <w:r w:rsidRPr="00283C2D">
              <w:rPr>
                <w:color w:val="000000"/>
              </w:rPr>
              <w:t xml:space="preserve"> pobočky a vysunuté expozície v SR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432255">
              <w:rPr>
                <w:b/>
                <w:color w:val="000000"/>
              </w:rPr>
              <w:t>251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287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pStyle w:val="Nadpis4"/>
              <w:widowControl/>
              <w:spacing w:before="60" w:line="200" w:lineRule="exact"/>
              <w:rPr>
                <w:rFonts w:cs="Arial"/>
                <w:color w:val="000000"/>
                <w:szCs w:val="16"/>
              </w:rPr>
            </w:pPr>
            <w:r w:rsidRPr="00432255">
              <w:rPr>
                <w:rFonts w:cs="Arial"/>
                <w:color w:val="000000"/>
                <w:szCs w:val="16"/>
              </w:rPr>
              <w:t>Museums, their branches and expositions in SR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expozície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531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537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569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587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Expositions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výstavy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1 212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1 160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1 189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1 152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1 111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Exhibitions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návštevníci (tis.)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4 269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4 826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5 383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5 420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5 569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Visitors (thous.)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432255">
              <w:rPr>
                <w:b/>
                <w:color w:val="000000"/>
              </w:rPr>
              <w:t>Galérie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432255">
              <w:rPr>
                <w:b/>
                <w:color w:val="000000"/>
              </w:rPr>
              <w:t>35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33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/>
              </w:rPr>
            </w:pPr>
            <w:r w:rsidRPr="00432255">
              <w:rPr>
                <w:b/>
                <w:color w:val="000000"/>
              </w:rPr>
              <w:t>Galleries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expozície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65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63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Expositions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návštevníci (tis.)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594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617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AD4511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567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653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Visitors (thous.)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/>
              </w:rPr>
            </w:pPr>
            <w:r w:rsidRPr="00432255">
              <w:rPr>
                <w:b/>
                <w:color w:val="000000"/>
              </w:rPr>
              <w:t>Astronomické zariadenia a pracoviská v SR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432255">
              <w:rPr>
                <w:b/>
                <w:color w:val="000000"/>
              </w:rPr>
              <w:t>23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23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5146E0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/>
                <w:szCs w:val="16"/>
              </w:rPr>
            </w:pPr>
            <w:r w:rsidRPr="00432255">
              <w:rPr>
                <w:b/>
                <w:color w:val="000000"/>
                <w:szCs w:val="16"/>
              </w:rPr>
              <w:t>Astronomic cabinets in SR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návštevníci (tis.)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199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181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5146E0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Cs w:val="16"/>
              </w:rPr>
            </w:pPr>
            <w:r w:rsidRPr="00432255">
              <w:rPr>
                <w:color w:val="000000"/>
              </w:rPr>
              <w:t xml:space="preserve">Visitors </w:t>
            </w:r>
            <w:r w:rsidRPr="00432255">
              <w:rPr>
                <w:color w:val="000000"/>
                <w:szCs w:val="16"/>
              </w:rPr>
              <w:t>(thous.)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 xml:space="preserve">z toho 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1333" w:type="pct"/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</w:rPr>
            </w:pPr>
            <w:r>
              <w:rPr>
                <w:color w:val="000000"/>
              </w:rPr>
              <w:t>of which</w:t>
            </w:r>
            <w:r w:rsidRPr="00432255">
              <w:rPr>
                <w:color w:val="000000"/>
              </w:rPr>
              <w:t xml:space="preserve"> 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 w:firstLine="3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>deti a</w:t>
            </w:r>
            <w:r w:rsidR="001F4692">
              <w:rPr>
                <w:color w:val="000000"/>
              </w:rPr>
              <w:t> </w:t>
            </w:r>
            <w:r w:rsidRPr="00432255">
              <w:rPr>
                <w:color w:val="000000"/>
              </w:rPr>
              <w:t>mládež</w:t>
            </w:r>
            <w:r w:rsidR="001F4692">
              <w:rPr>
                <w:color w:val="000000"/>
              </w:rPr>
              <w:t xml:space="preserve"> 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43225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32255">
              <w:rPr>
                <w:color w:val="000000"/>
              </w:rPr>
              <w:t>140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128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5146E0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333" w:type="pct"/>
            <w:vAlign w:val="bottom"/>
          </w:tcPr>
          <w:p w:rsidR="006B079A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 w:firstLine="3"/>
              <w:jc w:val="left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Pr="00432255">
              <w:rPr>
                <w:color w:val="000000"/>
              </w:rPr>
              <w:t>hildren and juvenils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C55E2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C55E25">
              <w:rPr>
                <w:b/>
                <w:color w:val="000000"/>
              </w:rPr>
              <w:t>Zoologické záhrady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C54BB3">
              <w:rPr>
                <w:b/>
                <w:color w:val="000000"/>
              </w:rPr>
              <w:t>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87334D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333" w:type="pct"/>
            <w:vAlign w:val="bottom"/>
          </w:tcPr>
          <w:p w:rsidR="006B079A" w:rsidRPr="00C54BB3" w:rsidRDefault="006B079A" w:rsidP="006B079A">
            <w:pPr>
              <w:pStyle w:val="Nadpis4"/>
              <w:widowControl/>
              <w:spacing w:before="0" w:line="200" w:lineRule="exact"/>
              <w:rPr>
                <w:rFonts w:cs="Arial"/>
                <w:color w:val="000000"/>
                <w:szCs w:val="16"/>
              </w:rPr>
            </w:pPr>
            <w:r w:rsidRPr="00C54BB3">
              <w:rPr>
                <w:rFonts w:cs="Arial"/>
                <w:color w:val="000000"/>
                <w:szCs w:val="16"/>
              </w:rPr>
              <w:t>Zoological gardens</w:t>
            </w:r>
          </w:p>
        </w:tc>
      </w:tr>
      <w:tr w:rsidR="006B079A" w:rsidRPr="009E0557" w:rsidTr="006B079A">
        <w:trPr>
          <w:cantSplit/>
        </w:trPr>
        <w:tc>
          <w:tcPr>
            <w:tcW w:w="1422" w:type="pct"/>
            <w:tcBorders>
              <w:bottom w:val="nil"/>
              <w:right w:val="single" w:sz="4" w:space="0" w:color="auto"/>
            </w:tcBorders>
            <w:vAlign w:val="bottom"/>
          </w:tcPr>
          <w:p w:rsidR="006B079A" w:rsidRPr="00C55E2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C55E25">
              <w:rPr>
                <w:color w:val="000000"/>
              </w:rPr>
              <w:t>návštevníci (tis.)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C54BB3">
              <w:rPr>
                <w:color w:val="000000"/>
              </w:rPr>
              <w:t>921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1 013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1 062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87334D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1 092</w:t>
            </w:r>
          </w:p>
        </w:tc>
        <w:tc>
          <w:tcPr>
            <w:tcW w:w="1333" w:type="pct"/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C54BB3">
              <w:rPr>
                <w:color w:val="000000"/>
              </w:rPr>
              <w:t>Visitors (thous.)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right w:val="single" w:sz="4" w:space="0" w:color="auto"/>
            </w:tcBorders>
            <w:vAlign w:val="bottom"/>
          </w:tcPr>
          <w:p w:rsidR="006B079A" w:rsidRPr="00C55E2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</w:rPr>
            </w:pPr>
            <w:r w:rsidRPr="00C55E25">
              <w:rPr>
                <w:color w:val="000000"/>
              </w:rPr>
              <w:t xml:space="preserve">z toho 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1333" w:type="pct"/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</w:rPr>
            </w:pPr>
            <w:r w:rsidRPr="00C54BB3">
              <w:rPr>
                <w:color w:val="000000"/>
              </w:rPr>
              <w:t>of which:</w:t>
            </w:r>
          </w:p>
        </w:tc>
      </w:tr>
      <w:tr w:rsidR="006B079A" w:rsidRPr="009E0557" w:rsidTr="006B079A">
        <w:trPr>
          <w:cantSplit/>
          <w:trHeight w:val="113"/>
        </w:trPr>
        <w:tc>
          <w:tcPr>
            <w:tcW w:w="1422" w:type="pct"/>
            <w:tcBorders>
              <w:bottom w:val="nil"/>
              <w:right w:val="single" w:sz="4" w:space="0" w:color="auto"/>
            </w:tcBorders>
            <w:vAlign w:val="bottom"/>
          </w:tcPr>
          <w:p w:rsidR="006B079A" w:rsidRPr="00C55E25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 w:firstLine="3"/>
              <w:jc w:val="left"/>
              <w:rPr>
                <w:color w:val="000000"/>
              </w:rPr>
            </w:pPr>
            <w:r w:rsidRPr="00C55E25">
              <w:rPr>
                <w:color w:val="000000"/>
              </w:rPr>
              <w:t>deti a mládež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C54BB3">
              <w:rPr>
                <w:color w:val="000000"/>
              </w:rPr>
              <w:t>351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391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449" w:type="pct"/>
            <w:vAlign w:val="bottom"/>
          </w:tcPr>
          <w:p w:rsidR="006B079A" w:rsidRPr="000E5ADE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402</w:t>
            </w:r>
          </w:p>
        </w:tc>
        <w:tc>
          <w:tcPr>
            <w:tcW w:w="449" w:type="pct"/>
            <w:tcBorders>
              <w:left w:val="single" w:sz="4" w:space="0" w:color="auto"/>
            </w:tcBorders>
            <w:vAlign w:val="bottom"/>
          </w:tcPr>
          <w:p w:rsidR="006B079A" w:rsidRPr="000E5ADE" w:rsidRDefault="0087334D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448</w:t>
            </w:r>
          </w:p>
        </w:tc>
        <w:tc>
          <w:tcPr>
            <w:tcW w:w="1333" w:type="pct"/>
            <w:vAlign w:val="bottom"/>
          </w:tcPr>
          <w:p w:rsidR="006B079A" w:rsidRPr="00C54BB3" w:rsidRDefault="006B079A" w:rsidP="006B079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 w:firstLine="3"/>
              <w:jc w:val="left"/>
              <w:rPr>
                <w:color w:val="000000"/>
              </w:rPr>
            </w:pPr>
            <w:r w:rsidRPr="00C54BB3">
              <w:rPr>
                <w:color w:val="000000"/>
              </w:rPr>
              <w:t>Children and juvenils</w:t>
            </w:r>
          </w:p>
        </w:tc>
      </w:tr>
    </w:tbl>
    <w:p w:rsidR="00125B44" w:rsidRPr="009E0557" w:rsidRDefault="00125B44" w:rsidP="00C52D81">
      <w:pPr>
        <w:pStyle w:val="Nadpis2slov"/>
        <w:tabs>
          <w:tab w:val="clear" w:pos="680"/>
          <w:tab w:val="left" w:pos="709"/>
        </w:tabs>
        <w:rPr>
          <w:color w:val="000000"/>
        </w:rPr>
      </w:pPr>
      <w:r w:rsidRPr="009E0557">
        <w:rPr>
          <w:rStyle w:val="StyleNadpis2slovBlackChar"/>
          <w:b/>
          <w:bCs/>
        </w:rPr>
        <w:lastRenderedPageBreak/>
        <w:t>T</w:t>
      </w:r>
      <w:r w:rsidRPr="009E0557">
        <w:rPr>
          <w:color w:val="000000"/>
        </w:rPr>
        <w:t xml:space="preserve"> 9</w:t>
      </w:r>
      <w:r w:rsidRPr="009E0557">
        <w:rPr>
          <w:b w:val="0"/>
          <w:color w:val="000000"/>
        </w:rPr>
        <w:t>–</w:t>
      </w:r>
      <w:r w:rsidR="0008576D">
        <w:rPr>
          <w:b w:val="0"/>
          <w:bCs/>
          <w:color w:val="000000"/>
        </w:rPr>
        <w:t>1</w:t>
      </w:r>
      <w:r w:rsidR="00C52D81">
        <w:rPr>
          <w:b w:val="0"/>
          <w:bCs/>
          <w:color w:val="000000"/>
        </w:rPr>
        <w:t>2</w:t>
      </w:r>
      <w:r w:rsidRPr="009E0557">
        <w:rPr>
          <w:b w:val="0"/>
          <w:bCs/>
          <w:color w:val="000000"/>
        </w:rPr>
        <w:t>.</w:t>
      </w:r>
      <w:r w:rsidRPr="009E0557">
        <w:rPr>
          <w:b w:val="0"/>
          <w:bCs/>
          <w:color w:val="000000"/>
        </w:rPr>
        <w:tab/>
      </w:r>
      <w:r w:rsidRPr="009E0557">
        <w:rPr>
          <w:color w:val="000000"/>
          <w:szCs w:val="18"/>
        </w:rPr>
        <w:t>Botanické záhrady</w:t>
      </w:r>
    </w:p>
    <w:p w:rsidR="00125B44" w:rsidRPr="009E0557" w:rsidRDefault="00125B44" w:rsidP="00125B44">
      <w:pPr>
        <w:pStyle w:val="poznamky"/>
        <w:widowControl/>
        <w:tabs>
          <w:tab w:val="clear" w:pos="3686"/>
          <w:tab w:val="clear" w:pos="3969"/>
          <w:tab w:val="left" w:pos="709"/>
          <w:tab w:val="left" w:pos="4536"/>
          <w:tab w:val="left" w:pos="4678"/>
          <w:tab w:val="left" w:pos="6804"/>
          <w:tab w:val="left" w:pos="6946"/>
        </w:tabs>
        <w:spacing w:line="240" w:lineRule="auto"/>
        <w:jc w:val="left"/>
        <w:rPr>
          <w:color w:val="000000"/>
          <w:sz w:val="18"/>
        </w:rPr>
      </w:pPr>
      <w:r w:rsidRPr="009E0557">
        <w:rPr>
          <w:color w:val="000000"/>
          <w:sz w:val="18"/>
        </w:rPr>
        <w:tab/>
        <w:t>Botanical gardens</w:t>
      </w:r>
    </w:p>
    <w:p w:rsidR="00125B44" w:rsidRPr="009E0557" w:rsidRDefault="00125B44" w:rsidP="00125B44">
      <w:pPr>
        <w:pStyle w:val="poznamky"/>
        <w:widowControl/>
        <w:tabs>
          <w:tab w:val="clear" w:pos="3686"/>
          <w:tab w:val="clear" w:pos="3969"/>
          <w:tab w:val="left" w:pos="142"/>
          <w:tab w:val="left" w:pos="4536"/>
          <w:tab w:val="left" w:pos="4678"/>
          <w:tab w:val="left" w:pos="6804"/>
          <w:tab w:val="left" w:pos="6946"/>
        </w:tabs>
        <w:spacing w:line="240" w:lineRule="auto"/>
        <w:jc w:val="left"/>
        <w:rPr>
          <w:color w:val="000000"/>
          <w:sz w:val="18"/>
          <w:szCs w:val="18"/>
        </w:rPr>
      </w:pPr>
    </w:p>
    <w:tbl>
      <w:tblPr>
        <w:tblW w:w="770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08"/>
        <w:gridCol w:w="708"/>
        <w:gridCol w:w="708"/>
        <w:gridCol w:w="708"/>
        <w:gridCol w:w="708"/>
        <w:gridCol w:w="2042"/>
      </w:tblGrid>
      <w:tr w:rsidR="00DF73E9" w:rsidRPr="009E0557" w:rsidTr="00DE7CE7"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9E0557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9E0557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0E5ADE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0E5ADE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0E5ADE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0E5ADE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42" w:type="dxa"/>
            <w:tcBorders>
              <w:top w:val="single" w:sz="12" w:space="0" w:color="auto"/>
              <w:bottom w:val="single" w:sz="12" w:space="0" w:color="auto"/>
            </w:tcBorders>
          </w:tcPr>
          <w:p w:rsidR="00DF73E9" w:rsidRPr="009E0557" w:rsidRDefault="00DF73E9" w:rsidP="00DF73E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BB7A3A" w:rsidRPr="009E0557" w:rsidTr="00DE7CE7">
        <w:tc>
          <w:tcPr>
            <w:tcW w:w="2126" w:type="dxa"/>
          </w:tcPr>
          <w:p w:rsidR="00BB7A3A" w:rsidRPr="00721C30" w:rsidRDefault="00BB7A3A" w:rsidP="00BB7A3A">
            <w:pPr>
              <w:pStyle w:val="Nadpis9"/>
              <w:spacing w:before="120" w:line="200" w:lineRule="exact"/>
              <w:rPr>
                <w:b w:val="0"/>
              </w:rPr>
            </w:pPr>
            <w:r w:rsidRPr="00721C30">
              <w:rPr>
                <w:szCs w:val="16"/>
              </w:rPr>
              <w:t>Botanické záhrady v SR</w:t>
            </w:r>
            <w:r w:rsidRPr="00721C30">
              <w:rPr>
                <w:b w:val="0"/>
              </w:rPr>
              <w:t> 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 w:rsidRPr="000E5ADE">
              <w:rPr>
                <w:b/>
                <w:color w:val="000000"/>
              </w:rPr>
              <w:t>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042" w:type="dxa"/>
            <w:vAlign w:val="bottom"/>
          </w:tcPr>
          <w:p w:rsidR="00BB7A3A" w:rsidRPr="009E0557" w:rsidRDefault="00BB7A3A" w:rsidP="00BB7A3A">
            <w:pPr>
              <w:pStyle w:val="Nadpis9"/>
              <w:spacing w:before="120" w:line="200" w:lineRule="exact"/>
              <w:rPr>
                <w:bCs/>
              </w:rPr>
            </w:pPr>
            <w:r>
              <w:t>Botanical gardens in SR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721C30">
              <w:rPr>
                <w:bCs/>
                <w:color w:val="000000"/>
              </w:rPr>
              <w:t xml:space="preserve">Návštevníci zariadení a </w:t>
            </w:r>
            <w:r w:rsidRPr="00721C30">
              <w:rPr>
                <w:bCs/>
                <w:color w:val="000000"/>
              </w:rPr>
              <w:br/>
              <w:t xml:space="preserve">  kultúrno-výchovných akcií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432255">
              <w:rPr>
                <w:rFonts w:cs="Arial"/>
                <w:color w:val="000000"/>
              </w:rPr>
              <w:t>106 000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126 302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121 811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124 502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133 229</w:t>
            </w: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9E0557">
              <w:rPr>
                <w:bCs/>
                <w:color w:val="000000"/>
              </w:rPr>
              <w:t xml:space="preserve">Visitors of </w:t>
            </w:r>
            <w:r>
              <w:rPr>
                <w:bCs/>
                <w:color w:val="000000"/>
              </w:rPr>
              <w:t>organizations</w:t>
            </w:r>
            <w:r w:rsidRPr="009E055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  <w:t xml:space="preserve">  </w:t>
            </w:r>
            <w:r w:rsidRPr="009E0557">
              <w:rPr>
                <w:bCs/>
                <w:color w:val="000000"/>
              </w:rPr>
              <w:t>and educatio-cult</w:t>
            </w:r>
            <w:r>
              <w:rPr>
                <w:bCs/>
                <w:color w:val="000000"/>
              </w:rPr>
              <w:t>ural</w:t>
            </w:r>
            <w:r w:rsidRPr="009E055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  <w:t xml:space="preserve">  </w:t>
            </w:r>
            <w:r w:rsidRPr="009E0557">
              <w:rPr>
                <w:bCs/>
                <w:color w:val="000000"/>
              </w:rPr>
              <w:t>actions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z toho </w:t>
            </w:r>
          </w:p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  deti a mládež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77 513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71 710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50 622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60 258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59 256</w:t>
            </w:r>
          </w:p>
        </w:tc>
        <w:tc>
          <w:tcPr>
            <w:tcW w:w="2042" w:type="dxa"/>
          </w:tcPr>
          <w:p w:rsidR="00BB7A3A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hanging="227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of which</w:t>
            </w:r>
          </w:p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hanging="227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C</w:t>
            </w:r>
            <w:r w:rsidRPr="00432255">
              <w:rPr>
                <w:color w:val="000000"/>
              </w:rPr>
              <w:t>hildren and juvenils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721C30">
              <w:rPr>
                <w:bCs/>
                <w:color w:val="000000"/>
              </w:rPr>
              <w:t>Kultúrno-výchovné akcie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bCs/>
                <w:color w:val="000000"/>
              </w:rPr>
              <w:t>Educatio-cult</w:t>
            </w:r>
            <w:r>
              <w:rPr>
                <w:bCs/>
                <w:color w:val="000000"/>
              </w:rPr>
              <w:t>ural actions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jednorazové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138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85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47</w:t>
            </w: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Single actions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z toho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of which: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  usporiadané pre školy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282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69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</w:t>
            </w: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  Organized for schools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721C30">
              <w:rPr>
                <w:bCs/>
                <w:color w:val="000000"/>
              </w:rPr>
              <w:t>Návštevníci kultúrno-</w:t>
            </w:r>
            <w:r w:rsidRPr="00721C30">
              <w:rPr>
                <w:bCs/>
                <w:color w:val="000000"/>
              </w:rPr>
              <w:br/>
              <w:t xml:space="preserve">  výchovných akcií 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42" w:type="dxa"/>
          </w:tcPr>
          <w:p w:rsidR="00BB7A3A" w:rsidRPr="0042656B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9E0557">
              <w:rPr>
                <w:bCs/>
                <w:color w:val="000000"/>
              </w:rPr>
              <w:t xml:space="preserve">Visitors </w:t>
            </w:r>
            <w:r>
              <w:rPr>
                <w:bCs/>
                <w:color w:val="000000"/>
              </w:rPr>
              <w:t xml:space="preserve">of educatio-cultural </w:t>
            </w:r>
            <w:r>
              <w:rPr>
                <w:bCs/>
                <w:color w:val="000000"/>
              </w:rPr>
              <w:br/>
              <w:t xml:space="preserve">  actions</w:t>
            </w:r>
            <w:r w:rsidRPr="009E0557">
              <w:rPr>
                <w:bCs/>
                <w:color w:val="000000"/>
              </w:rPr>
              <w:t xml:space="preserve"> 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jednorazových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74 215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64 038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46 174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52 320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47 569</w:t>
            </w: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S</w:t>
            </w:r>
            <w:r w:rsidRPr="009E0557">
              <w:rPr>
                <w:color w:val="000000"/>
              </w:rPr>
              <w:t>ingles actions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z toho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of which:</w:t>
            </w:r>
          </w:p>
        </w:tc>
      </w:tr>
      <w:tr w:rsidR="00BB7A3A" w:rsidRPr="009E0557" w:rsidTr="00DE7CE7">
        <w:tc>
          <w:tcPr>
            <w:tcW w:w="2126" w:type="dxa"/>
            <w:vAlign w:val="bottom"/>
          </w:tcPr>
          <w:p w:rsidR="00BB7A3A" w:rsidRPr="00721C30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721C30">
              <w:rPr>
                <w:color w:val="000000"/>
              </w:rPr>
              <w:t xml:space="preserve">    usporiadané pre školy</w:t>
            </w:r>
          </w:p>
        </w:tc>
        <w:tc>
          <w:tcPr>
            <w:tcW w:w="708" w:type="dxa"/>
            <w:vAlign w:val="bottom"/>
          </w:tcPr>
          <w:p w:rsidR="00BB7A3A" w:rsidRPr="007F7B24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72 860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E5ADE">
              <w:rPr>
                <w:rFonts w:cs="Arial"/>
                <w:color w:val="000000"/>
              </w:rPr>
              <w:t>43 760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21 987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25 620</w:t>
            </w:r>
          </w:p>
        </w:tc>
        <w:tc>
          <w:tcPr>
            <w:tcW w:w="708" w:type="dxa"/>
            <w:vAlign w:val="bottom"/>
          </w:tcPr>
          <w:p w:rsidR="00BB7A3A" w:rsidRPr="000E5ADE" w:rsidRDefault="00BB7A3A" w:rsidP="00BB7A3A">
            <w:pPr>
              <w:widowControl/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20 034</w:t>
            </w:r>
          </w:p>
        </w:tc>
        <w:tc>
          <w:tcPr>
            <w:tcW w:w="2042" w:type="dxa"/>
          </w:tcPr>
          <w:p w:rsidR="00BB7A3A" w:rsidRPr="009E0557" w:rsidRDefault="00BB7A3A" w:rsidP="00BB7A3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  Organized for schools</w:t>
            </w:r>
          </w:p>
        </w:tc>
      </w:tr>
    </w:tbl>
    <w:p w:rsidR="00583864" w:rsidRDefault="00583864" w:rsidP="009857A3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b/>
          <w:bCs/>
        </w:rPr>
      </w:pPr>
    </w:p>
    <w:p w:rsidR="000E286C" w:rsidRDefault="000E286C" w:rsidP="009857A3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b/>
          <w:bCs/>
        </w:rPr>
      </w:pPr>
    </w:p>
    <w:p w:rsidR="009857A3" w:rsidRPr="009E0557" w:rsidRDefault="009857A3" w:rsidP="00C52D81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</w:rPr>
      </w:pPr>
      <w:r w:rsidRPr="009E0557">
        <w:rPr>
          <w:rStyle w:val="StyleNadpis2slovBlackChar"/>
          <w:b/>
          <w:bCs/>
        </w:rPr>
        <w:t>T</w:t>
      </w:r>
      <w:r w:rsidRPr="009E0557">
        <w:rPr>
          <w:b w:val="0"/>
          <w:color w:val="000000"/>
        </w:rPr>
        <w:t xml:space="preserve"> </w:t>
      </w:r>
      <w:r w:rsidRPr="009E0557">
        <w:rPr>
          <w:color w:val="000000"/>
        </w:rPr>
        <w:t>9</w:t>
      </w:r>
      <w:r w:rsidRPr="009E0557">
        <w:rPr>
          <w:b w:val="0"/>
          <w:color w:val="000000"/>
        </w:rPr>
        <w:t>–</w:t>
      </w:r>
      <w:r w:rsidR="0008576D">
        <w:rPr>
          <w:b w:val="0"/>
          <w:bCs/>
          <w:color w:val="000000"/>
        </w:rPr>
        <w:t>1</w:t>
      </w:r>
      <w:r w:rsidR="00C52D81">
        <w:rPr>
          <w:b w:val="0"/>
          <w:bCs/>
          <w:color w:val="000000"/>
        </w:rPr>
        <w:t>3</w:t>
      </w:r>
      <w:r w:rsidRPr="009E0557">
        <w:rPr>
          <w:b w:val="0"/>
          <w:bCs/>
          <w:color w:val="000000"/>
        </w:rPr>
        <w:t>.</w:t>
      </w:r>
      <w:r w:rsidRPr="009E0557">
        <w:rPr>
          <w:b w:val="0"/>
          <w:bCs/>
          <w:color w:val="000000"/>
        </w:rPr>
        <w:tab/>
      </w:r>
      <w:r w:rsidRPr="009E0557">
        <w:rPr>
          <w:color w:val="000000"/>
        </w:rPr>
        <w:t>Ochrana pamiatkového fondu</w:t>
      </w:r>
    </w:p>
    <w:p w:rsidR="009857A3" w:rsidRPr="009E0557" w:rsidRDefault="009857A3" w:rsidP="009857A3">
      <w:pPr>
        <w:pStyle w:val="poznamky"/>
        <w:widowControl/>
        <w:tabs>
          <w:tab w:val="clear" w:pos="3686"/>
          <w:tab w:val="clear" w:pos="3969"/>
          <w:tab w:val="left" w:pos="709"/>
          <w:tab w:val="left" w:pos="4536"/>
          <w:tab w:val="left" w:pos="4678"/>
          <w:tab w:val="left" w:pos="6804"/>
          <w:tab w:val="left" w:pos="6946"/>
        </w:tabs>
        <w:spacing w:line="240" w:lineRule="auto"/>
        <w:jc w:val="left"/>
        <w:rPr>
          <w:color w:val="000000"/>
          <w:sz w:val="18"/>
        </w:rPr>
      </w:pPr>
      <w:r w:rsidRPr="009E0557">
        <w:rPr>
          <w:color w:val="000000"/>
          <w:sz w:val="18"/>
        </w:rPr>
        <w:tab/>
        <w:t xml:space="preserve">Preservation of monuments </w:t>
      </w:r>
    </w:p>
    <w:p w:rsidR="009857A3" w:rsidRPr="009E0557" w:rsidRDefault="009857A3" w:rsidP="009857A3">
      <w:pPr>
        <w:pStyle w:val="poznamky"/>
        <w:widowControl/>
        <w:tabs>
          <w:tab w:val="clear" w:pos="3686"/>
          <w:tab w:val="clear" w:pos="3969"/>
          <w:tab w:val="left" w:pos="142"/>
          <w:tab w:val="left" w:pos="4536"/>
          <w:tab w:val="left" w:pos="4678"/>
          <w:tab w:val="left" w:pos="6804"/>
          <w:tab w:val="left" w:pos="6946"/>
        </w:tabs>
        <w:spacing w:line="240" w:lineRule="auto"/>
        <w:jc w:val="left"/>
        <w:rPr>
          <w:color w:val="000000"/>
          <w:sz w:val="18"/>
          <w:szCs w:val="18"/>
        </w:rPr>
      </w:pPr>
    </w:p>
    <w:tbl>
      <w:tblPr>
        <w:tblW w:w="776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  <w:gridCol w:w="56"/>
      </w:tblGrid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bCs/>
                <w:color w:val="000000"/>
              </w:rPr>
            </w:pPr>
            <w:r w:rsidRPr="00583864">
              <w:rPr>
                <w:b/>
                <w:bCs/>
                <w:color w:val="000000"/>
              </w:rPr>
              <w:t>Pamiatkový úrad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br/>
              <w:t xml:space="preserve">  </w:t>
            </w:r>
            <w:r w:rsidRPr="00583864">
              <w:rPr>
                <w:b/>
                <w:bCs/>
                <w:color w:val="000000"/>
              </w:rPr>
              <w:t xml:space="preserve">Slovenskej republiky </w:t>
            </w:r>
            <w:r>
              <w:rPr>
                <w:b/>
                <w:bCs/>
                <w:color w:val="000000"/>
              </w:rPr>
              <w:t xml:space="preserve">– </w:t>
            </w:r>
            <w:r>
              <w:rPr>
                <w:b/>
                <w:bCs/>
                <w:color w:val="000000"/>
              </w:rPr>
              <w:br/>
              <w:t xml:space="preserve">  </w:t>
            </w:r>
            <w:r w:rsidRPr="00583864">
              <w:rPr>
                <w:b/>
                <w:bCs/>
                <w:color w:val="000000"/>
              </w:rPr>
              <w:t>pracoviská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22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18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18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11</w:t>
            </w:r>
          </w:p>
        </w:tc>
        <w:tc>
          <w:tcPr>
            <w:tcW w:w="680" w:type="dxa"/>
            <w:vAlign w:val="bottom"/>
          </w:tcPr>
          <w:p w:rsidR="00EF486E" w:rsidRPr="00542D7B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11</w:t>
            </w:r>
          </w:p>
        </w:tc>
        <w:tc>
          <w:tcPr>
            <w:tcW w:w="2155" w:type="dxa"/>
            <w:vAlign w:val="bottom"/>
          </w:tcPr>
          <w:p w:rsidR="00EF486E" w:rsidRPr="005E2E06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5E2E06">
              <w:rPr>
                <w:b/>
                <w:bCs/>
                <w:color w:val="000000"/>
              </w:rPr>
              <w:t xml:space="preserve">The Monuments Board of </w:t>
            </w:r>
            <w:r w:rsidRPr="005E2E06">
              <w:rPr>
                <w:b/>
                <w:bCs/>
                <w:color w:val="000000"/>
              </w:rPr>
              <w:br/>
              <w:t xml:space="preserve">  the Slovak Republic </w:t>
            </w:r>
            <w:r>
              <w:rPr>
                <w:b/>
                <w:bCs/>
                <w:color w:val="000000"/>
              </w:rPr>
              <w:t>–</w:t>
            </w:r>
            <w:r w:rsidRPr="005E2E06">
              <w:rPr>
                <w:b/>
                <w:bCs/>
                <w:color w:val="000000"/>
              </w:rPr>
              <w:br/>
              <w:t xml:space="preserve">  workplaces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9E0557">
              <w:rPr>
                <w:b/>
                <w:bCs/>
                <w:color w:val="000000"/>
              </w:rPr>
              <w:t xml:space="preserve">Ochrana národných  </w:t>
            </w:r>
            <w:r w:rsidRPr="009E0557">
              <w:rPr>
                <w:b/>
                <w:bCs/>
                <w:color w:val="000000"/>
              </w:rPr>
              <w:br/>
              <w:t xml:space="preserve">  kultúrnych pamiatok</w:t>
            </w:r>
          </w:p>
        </w:tc>
        <w:tc>
          <w:tcPr>
            <w:tcW w:w="680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9E0557">
              <w:rPr>
                <w:b/>
                <w:bCs/>
                <w:color w:val="000000"/>
              </w:rPr>
              <w:t xml:space="preserve">Preservation of national </w:t>
            </w:r>
            <w:r>
              <w:rPr>
                <w:b/>
                <w:bCs/>
                <w:color w:val="000000"/>
              </w:rPr>
              <w:br/>
              <w:t xml:space="preserve">  </w:t>
            </w:r>
            <w:r w:rsidRPr="009E0557">
              <w:rPr>
                <w:b/>
                <w:bCs/>
                <w:color w:val="000000"/>
              </w:rPr>
              <w:t>cultural monuments</w:t>
            </w:r>
          </w:p>
        </w:tc>
      </w:tr>
      <w:tr w:rsidR="00EF486E" w:rsidRPr="009E0557" w:rsidTr="00FA2575"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9E0557">
              <w:rPr>
                <w:color w:val="000000"/>
              </w:rPr>
              <w:t>árodné kultúrne pamiatky</w:t>
            </w:r>
          </w:p>
        </w:tc>
        <w:tc>
          <w:tcPr>
            <w:tcW w:w="680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24 857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24 961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25 081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25 159</w:t>
            </w:r>
          </w:p>
        </w:tc>
        <w:tc>
          <w:tcPr>
            <w:tcW w:w="680" w:type="dxa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25 546</w:t>
            </w:r>
          </w:p>
        </w:tc>
        <w:tc>
          <w:tcPr>
            <w:tcW w:w="2211" w:type="dxa"/>
            <w:gridSpan w:val="2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National cultural monuments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z toho</w:t>
            </w:r>
          </w:p>
        </w:tc>
        <w:tc>
          <w:tcPr>
            <w:tcW w:w="680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which: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archeologické nálezy</w:t>
            </w:r>
          </w:p>
        </w:tc>
        <w:tc>
          <w:tcPr>
            <w:tcW w:w="680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298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680" w:type="dxa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Archeological finds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pamiatkové objekty </w:t>
            </w:r>
            <w:r w:rsidRPr="009E055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br/>
              <w:t xml:space="preserve">    </w:t>
            </w:r>
            <w:r w:rsidRPr="009E0557">
              <w:rPr>
                <w:color w:val="000000"/>
              </w:rPr>
              <w:t>pamiatkové predmety</w:t>
            </w:r>
          </w:p>
        </w:tc>
        <w:tc>
          <w:tcPr>
            <w:tcW w:w="680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50 420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50 861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51 451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51 890</w:t>
            </w:r>
          </w:p>
        </w:tc>
        <w:tc>
          <w:tcPr>
            <w:tcW w:w="680" w:type="dxa"/>
            <w:vAlign w:val="bottom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52 591</w:t>
            </w:r>
          </w:p>
        </w:tc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E0557">
              <w:rPr>
                <w:color w:val="000000"/>
              </w:rPr>
              <w:t xml:space="preserve">Monuments and articles 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bCs/>
                <w:color w:val="000000"/>
              </w:rPr>
            </w:pPr>
            <w:r w:rsidRPr="00964411">
              <w:rPr>
                <w:b/>
                <w:color w:val="000000"/>
              </w:rPr>
              <w:t>Ochrana</w:t>
            </w:r>
            <w:r w:rsidRPr="009E0557">
              <w:rPr>
                <w:b/>
                <w:bCs/>
                <w:color w:val="000000"/>
              </w:rPr>
              <w:t xml:space="preserve"> pamiatkových </w:t>
            </w:r>
            <w:r w:rsidRPr="009E0557">
              <w:rPr>
                <w:b/>
                <w:bCs/>
                <w:color w:val="000000"/>
              </w:rPr>
              <w:br/>
              <w:t>území</w:t>
            </w:r>
          </w:p>
        </w:tc>
        <w:tc>
          <w:tcPr>
            <w:tcW w:w="680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Cs/>
                <w:color w:val="000000"/>
              </w:rPr>
            </w:pP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color w:val="000000"/>
              </w:rPr>
            </w:pPr>
            <w:r w:rsidRPr="00964411">
              <w:rPr>
                <w:b/>
                <w:color w:val="000000"/>
              </w:rPr>
              <w:t>Preservation</w:t>
            </w:r>
            <w:r w:rsidRPr="009E0557">
              <w:rPr>
                <w:b/>
                <w:bCs/>
                <w:color w:val="000000"/>
              </w:rPr>
              <w:t xml:space="preserve"> of conservation areas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pamiatkové územia</w:t>
            </w:r>
          </w:p>
        </w:tc>
        <w:tc>
          <w:tcPr>
            <w:tcW w:w="680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9E0557">
              <w:rPr>
                <w:color w:val="000000"/>
              </w:rPr>
              <w:t>110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109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680" w:type="dxa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680" w:type="dxa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Conservation areas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v tom </w:t>
            </w:r>
          </w:p>
        </w:tc>
        <w:tc>
          <w:tcPr>
            <w:tcW w:w="680" w:type="dxa"/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</w:p>
        </w:tc>
        <w:tc>
          <w:tcPr>
            <w:tcW w:w="2155" w:type="dxa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of which: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tcBorders>
              <w:bottom w:val="nil"/>
            </w:tcBorders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pamiatkové zóny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81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2155" w:type="dxa"/>
            <w:tcBorders>
              <w:bottom w:val="nil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Conservation zones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tcBorders>
              <w:bottom w:val="nil"/>
            </w:tcBorders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pamiatkové rezervácie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28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155" w:type="dxa"/>
            <w:tcBorders>
              <w:bottom w:val="nil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 xml:space="preserve">  Conservation </w:t>
            </w:r>
            <w:r>
              <w:rPr>
                <w:color w:val="000000"/>
              </w:rPr>
              <w:t>reserves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C10EC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color w:val="000000"/>
              </w:rPr>
            </w:pPr>
            <w:r w:rsidRPr="00C10ECE">
              <w:rPr>
                <w:color w:val="000000"/>
              </w:rPr>
              <w:t>Počet lokalít zapísaných v Zozname svetového dedičstva UNESCO</w:t>
            </w:r>
          </w:p>
        </w:tc>
        <w:tc>
          <w:tcPr>
            <w:tcW w:w="680" w:type="dxa"/>
            <w:vAlign w:val="bottom"/>
          </w:tcPr>
          <w:p w:rsidR="00EF486E" w:rsidRPr="00C10EC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C10ECE">
              <w:rPr>
                <w:color w:val="000000"/>
              </w:rPr>
              <w:t>5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0" w:type="dxa"/>
            <w:vAlign w:val="bottom"/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0" w:type="dxa"/>
            <w:vAlign w:val="bottom"/>
          </w:tcPr>
          <w:p w:rsidR="00EF486E" w:rsidRPr="000E5ADE" w:rsidRDefault="00851637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155" w:type="dxa"/>
          </w:tcPr>
          <w:p w:rsidR="00EF486E" w:rsidRPr="00C10EC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color w:val="000000"/>
              </w:rPr>
            </w:pPr>
            <w:r w:rsidRPr="00432255">
              <w:rPr>
                <w:color w:val="000000"/>
              </w:rPr>
              <w:t xml:space="preserve">Number of areas registered </w:t>
            </w:r>
            <w:r>
              <w:rPr>
                <w:color w:val="000000"/>
              </w:rPr>
              <w:t xml:space="preserve"> </w:t>
            </w:r>
            <w:r w:rsidRPr="00432255">
              <w:rPr>
                <w:color w:val="000000"/>
              </w:rPr>
              <w:t>in the List of the World Heritage UNESCO</w:t>
            </w:r>
          </w:p>
        </w:tc>
      </w:tr>
      <w:tr w:rsidR="00EF486E" w:rsidRPr="009E0557" w:rsidTr="00FA2575">
        <w:trPr>
          <w:gridAfter w:val="1"/>
          <w:wAfter w:w="56" w:type="dxa"/>
        </w:trPr>
        <w:tc>
          <w:tcPr>
            <w:tcW w:w="2155" w:type="dxa"/>
            <w:vAlign w:val="bottom"/>
          </w:tcPr>
          <w:p w:rsidR="00EF486E" w:rsidRPr="00C10EC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Finančné prostriedky z verejných</w:t>
            </w:r>
            <w:r w:rsidRPr="00C10ECE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zdrojov vynaložené na obnovu národných kultúrnych</w:t>
            </w:r>
            <w:r w:rsidRPr="00C10ECE">
              <w:rPr>
                <w:b/>
                <w:color w:val="000000"/>
              </w:rPr>
              <w:t xml:space="preserve"> pamiatok</w:t>
            </w:r>
            <w:r w:rsidRPr="00C10ECE">
              <w:rPr>
                <w:rFonts w:cs="Arial"/>
                <w:sz w:val="20"/>
              </w:rPr>
              <w:t xml:space="preserve"> </w:t>
            </w:r>
            <w:r w:rsidRPr="00C10ECE">
              <w:rPr>
                <w:b/>
                <w:color w:val="000000"/>
              </w:rPr>
              <w:t>(tis.</w:t>
            </w:r>
            <w:r>
              <w:rPr>
                <w:b/>
                <w:color w:val="000000"/>
              </w:rPr>
              <w:t xml:space="preserve"> EUR</w:t>
            </w:r>
            <w:r w:rsidRPr="00C10ECE">
              <w:rPr>
                <w:b/>
                <w:color w:val="000000"/>
              </w:rPr>
              <w:t>)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68 121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49 346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39 386</w:t>
            </w:r>
          </w:p>
        </w:tc>
        <w:tc>
          <w:tcPr>
            <w:tcW w:w="680" w:type="dxa"/>
            <w:vAlign w:val="bottom"/>
          </w:tcPr>
          <w:p w:rsidR="00EF486E" w:rsidRPr="00542D7B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26 216</w:t>
            </w:r>
          </w:p>
        </w:tc>
        <w:tc>
          <w:tcPr>
            <w:tcW w:w="680" w:type="dxa"/>
            <w:vAlign w:val="bottom"/>
          </w:tcPr>
          <w:p w:rsidR="00EF486E" w:rsidRPr="00542D7B" w:rsidRDefault="00851637" w:rsidP="0085163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/>
              <w:jc w:val="right"/>
              <w:rPr>
                <w:b/>
                <w:bCs/>
                <w:color w:val="000000"/>
              </w:rPr>
            </w:pPr>
            <w:r w:rsidRPr="00542D7B">
              <w:rPr>
                <w:b/>
                <w:bCs/>
                <w:color w:val="000000"/>
              </w:rPr>
              <w:t>57 743</w:t>
            </w:r>
          </w:p>
        </w:tc>
        <w:tc>
          <w:tcPr>
            <w:tcW w:w="2155" w:type="dxa"/>
          </w:tcPr>
          <w:p w:rsidR="00EF486E" w:rsidRPr="00C10EC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Financial</w:t>
            </w:r>
            <w:r w:rsidRPr="00C10ECE">
              <w:rPr>
                <w:b/>
                <w:color w:val="000000"/>
              </w:rPr>
              <w:t xml:space="preserve"> re</w:t>
            </w:r>
            <w:r>
              <w:rPr>
                <w:b/>
                <w:color w:val="000000"/>
              </w:rPr>
              <w:t>sources expended for restoration of national cultural monuments</w:t>
            </w:r>
            <w:r w:rsidRPr="00C10ECE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from public resources</w:t>
            </w:r>
            <w:r w:rsidRPr="00D86BCE">
              <w:rPr>
                <w:rFonts w:cs="Arial"/>
                <w:b/>
                <w:color w:val="000000"/>
                <w:sz w:val="20"/>
              </w:rPr>
              <w:t xml:space="preserve"> </w:t>
            </w:r>
            <w:r w:rsidRPr="00C10ECE">
              <w:rPr>
                <w:b/>
                <w:color w:val="000000"/>
              </w:rPr>
              <w:t>(thous.</w:t>
            </w:r>
            <w:r>
              <w:rPr>
                <w:b/>
                <w:color w:val="000000"/>
              </w:rPr>
              <w:t xml:space="preserve"> EUR</w:t>
            </w:r>
            <w:r w:rsidRPr="00C10ECE">
              <w:rPr>
                <w:b/>
                <w:color w:val="000000"/>
              </w:rPr>
              <w:t>)</w:t>
            </w:r>
          </w:p>
        </w:tc>
      </w:tr>
    </w:tbl>
    <w:p w:rsidR="00A05604" w:rsidRDefault="00A05604" w:rsidP="00C52D81">
      <w:pPr>
        <w:pStyle w:val="Nadpis2slov"/>
        <w:tabs>
          <w:tab w:val="clear" w:pos="680"/>
          <w:tab w:val="left" w:pos="709"/>
        </w:tabs>
        <w:rPr>
          <w:color w:val="000000"/>
        </w:rPr>
      </w:pPr>
      <w:r>
        <w:rPr>
          <w:rStyle w:val="StyleNadpis2slovBlackChar"/>
          <w:b/>
          <w:bCs/>
        </w:rPr>
        <w:lastRenderedPageBreak/>
        <w:t>T</w:t>
      </w:r>
      <w:r>
        <w:rPr>
          <w:color w:val="000000"/>
        </w:rPr>
        <w:t xml:space="preserve"> 9</w:t>
      </w:r>
      <w:r>
        <w:rPr>
          <w:b w:val="0"/>
          <w:color w:val="000000"/>
        </w:rPr>
        <w:t>–</w:t>
      </w:r>
      <w:r w:rsidR="0008576D">
        <w:rPr>
          <w:b w:val="0"/>
          <w:bCs/>
          <w:color w:val="000000"/>
        </w:rPr>
        <w:t>1</w:t>
      </w:r>
      <w:r w:rsidR="00C52D81">
        <w:rPr>
          <w:b w:val="0"/>
          <w:bCs/>
          <w:color w:val="000000"/>
        </w:rPr>
        <w:t>4</w:t>
      </w:r>
      <w:r>
        <w:rPr>
          <w:b w:val="0"/>
          <w:bCs/>
          <w:color w:val="000000"/>
        </w:rPr>
        <w:t>.</w:t>
      </w:r>
      <w:r>
        <w:rPr>
          <w:b w:val="0"/>
          <w:bCs/>
          <w:color w:val="000000"/>
        </w:rPr>
        <w:tab/>
      </w:r>
      <w:r w:rsidRPr="007D7970">
        <w:rPr>
          <w:color w:val="000000"/>
        </w:rPr>
        <w:t>Jaskyne</w:t>
      </w:r>
    </w:p>
    <w:p w:rsidR="00A05604" w:rsidRDefault="00A05604" w:rsidP="00A05604">
      <w:pPr>
        <w:pStyle w:val="Nadpis2ang"/>
        <w:tabs>
          <w:tab w:val="clear" w:pos="680"/>
          <w:tab w:val="left" w:pos="709"/>
        </w:tabs>
        <w:rPr>
          <w:color w:val="000000"/>
        </w:rPr>
      </w:pPr>
      <w:r>
        <w:rPr>
          <w:color w:val="000000"/>
        </w:rPr>
        <w:tab/>
        <w:t>Caves</w:t>
      </w:r>
    </w:p>
    <w:p w:rsidR="00A05604" w:rsidRDefault="00A05604" w:rsidP="00A05604">
      <w:pPr>
        <w:pStyle w:val="poznamky"/>
        <w:widowControl/>
        <w:tabs>
          <w:tab w:val="left" w:pos="709"/>
        </w:tabs>
        <w:spacing w:line="240" w:lineRule="auto"/>
        <w:jc w:val="left"/>
        <w:rPr>
          <w:color w:val="000000"/>
          <w:sz w:val="18"/>
          <w:szCs w:val="18"/>
        </w:rPr>
      </w:pPr>
    </w:p>
    <w:tbl>
      <w:tblPr>
        <w:tblW w:w="7815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6"/>
        <w:gridCol w:w="710"/>
        <w:gridCol w:w="710"/>
        <w:gridCol w:w="711"/>
        <w:gridCol w:w="711"/>
        <w:gridCol w:w="711"/>
        <w:gridCol w:w="2017"/>
        <w:gridCol w:w="89"/>
      </w:tblGrid>
      <w:tr w:rsidR="00EF486E" w:rsidTr="000F60E5">
        <w:trPr>
          <w:gridAfter w:val="1"/>
          <w:wAfter w:w="89" w:type="dxa"/>
        </w:trPr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EF486E" w:rsidRDefault="00EF486E" w:rsidP="00EF486E">
            <w:pPr>
              <w:spacing w:before="120" w:after="120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Ukazovateľ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486E" w:rsidRPr="009E0557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486E" w:rsidRPr="000E5ADE" w:rsidRDefault="00EF486E" w:rsidP="00EF486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EF486E" w:rsidRDefault="00EF486E" w:rsidP="00EF486E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Indicator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pStyle w:val="Nadpis9"/>
              <w:spacing w:line="220" w:lineRule="exact"/>
              <w:ind w:left="85" w:hanging="85"/>
              <w:rPr>
                <w:rFonts w:cs="Arial"/>
                <w:vertAlign w:val="superscript"/>
              </w:rPr>
            </w:pPr>
            <w:r w:rsidRPr="00C907AC">
              <w:rPr>
                <w:rFonts w:cs="Arial"/>
              </w:rPr>
              <w:t xml:space="preserve">Jaskyne spolu podľa </w:t>
            </w:r>
            <w:r w:rsidRPr="00C907AC">
              <w:rPr>
                <w:rFonts w:cs="Arial"/>
              </w:rPr>
              <w:br/>
              <w:t xml:space="preserve">Národnej databázy </w:t>
            </w:r>
            <w:r w:rsidRPr="00C907AC">
              <w:rPr>
                <w:rFonts w:cs="Arial"/>
              </w:rPr>
              <w:br/>
              <w:t>jaskýň</w:t>
            </w:r>
            <w:r w:rsidRPr="00C907AC">
              <w:rPr>
                <w:rFonts w:cs="Arial"/>
                <w:b w:val="0"/>
                <w:vertAlign w:val="superscript"/>
              </w:rPr>
              <w:t>1)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7 107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/>
                <w:color w:val="000000"/>
                <w:szCs w:val="24"/>
              </w:rPr>
            </w:pPr>
            <w:r w:rsidRPr="00D9472E">
              <w:rPr>
                <w:rFonts w:cs="Arial"/>
                <w:b/>
                <w:color w:val="000000"/>
                <w:szCs w:val="24"/>
              </w:rPr>
              <w:t>7 189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7 220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7 439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7 479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pStyle w:val="Nadpis9"/>
              <w:spacing w:line="220" w:lineRule="exact"/>
              <w:ind w:left="60" w:hanging="60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 xml:space="preserve">Caves in total </w:t>
            </w:r>
            <w:r>
              <w:rPr>
                <w:rFonts w:cs="Arial"/>
              </w:rPr>
              <w:br/>
              <w:t xml:space="preserve">according to National </w:t>
            </w:r>
            <w:r>
              <w:rPr>
                <w:rFonts w:cs="Arial"/>
              </w:rPr>
              <w:br/>
              <w:t>Database of Caves</w:t>
            </w:r>
            <w:r>
              <w:rPr>
                <w:rFonts w:cs="Arial"/>
                <w:b w:val="0"/>
                <w:vertAlign w:val="superscript"/>
              </w:rPr>
              <w:t>1)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z toho sprístupnené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18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of which open to public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before="120" w:line="220" w:lineRule="exact"/>
              <w:rPr>
                <w:rFonts w:cs="Arial"/>
                <w:b/>
                <w:bCs/>
                <w:color w:val="000000"/>
                <w:szCs w:val="24"/>
              </w:rPr>
            </w:pPr>
            <w:r w:rsidRPr="00C907AC">
              <w:rPr>
                <w:rFonts w:cs="Arial"/>
                <w:b/>
                <w:bCs/>
                <w:color w:val="000000"/>
              </w:rPr>
              <w:t>Návštevníci spolu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513 042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D9472E">
              <w:rPr>
                <w:rFonts w:cs="Arial"/>
                <w:b/>
                <w:bCs/>
                <w:color w:val="000000"/>
                <w:szCs w:val="24"/>
              </w:rPr>
              <w:t>613 899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633 158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622 106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628 433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Pr="00D9472E" w:rsidRDefault="009E2D74" w:rsidP="009E2D74">
            <w:pPr>
              <w:pStyle w:val="Nadpis9"/>
              <w:spacing w:before="120" w:line="220" w:lineRule="exact"/>
              <w:rPr>
                <w:rFonts w:cs="Arial"/>
                <w:bCs/>
              </w:rPr>
            </w:pPr>
            <w:r w:rsidRPr="00D9472E">
              <w:rPr>
                <w:rFonts w:cs="Arial"/>
                <w:bCs/>
              </w:rPr>
              <w:t>Visitors total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v tom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of which: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Belianska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tabs>
                <w:tab w:val="left" w:pos="225"/>
              </w:tabs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91 127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tabs>
                <w:tab w:val="left" w:pos="225"/>
              </w:tabs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126 485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tabs>
                <w:tab w:val="left" w:pos="225"/>
              </w:tabs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128 437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tabs>
                <w:tab w:val="left" w:pos="225"/>
              </w:tabs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140 749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tabs>
                <w:tab w:val="left" w:pos="225"/>
              </w:tabs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144 376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Belianska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</w:rPr>
            </w:pPr>
            <w:r w:rsidRPr="00C907AC">
              <w:rPr>
                <w:rFonts w:cs="Arial"/>
                <w:color w:val="000000"/>
              </w:rPr>
              <w:t>Brestovská jaskyňa</w:t>
            </w:r>
            <w:r w:rsidRPr="00C907AC">
              <w:rPr>
                <w:rFonts w:cs="Arial"/>
                <w:vertAlign w:val="superscript"/>
              </w:rPr>
              <w:t>2)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szCs w:val="16"/>
              </w:rPr>
              <w:t>•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3 041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10 853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10 730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10 269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</w:rPr>
            </w:pPr>
            <w:r w:rsidRPr="00D9472E">
              <w:rPr>
                <w:rFonts w:cs="Arial"/>
                <w:color w:val="000000"/>
              </w:rPr>
              <w:t>Brestovská jaskyňa</w:t>
            </w:r>
            <w:r w:rsidRPr="00D9472E">
              <w:rPr>
                <w:rFonts w:cs="Arial"/>
                <w:vertAlign w:val="superscript"/>
              </w:rPr>
              <w:t>2)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Bystrianska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22 961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25 636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28 294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29 724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28 984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Bystrianska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left="227" w:hanging="142"/>
              <w:jc w:val="lef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 xml:space="preserve">Demänovská jaskyňa </w:t>
            </w:r>
            <w:r w:rsidRPr="00C907AC">
              <w:rPr>
                <w:rFonts w:cs="Arial"/>
                <w:color w:val="000000"/>
              </w:rPr>
              <w:br/>
              <w:t>Slobody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109 287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128 144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119 908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115 643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118 703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left="202" w:hanging="142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 xml:space="preserve">Demänovská jaskyňa </w:t>
            </w:r>
            <w:r>
              <w:rPr>
                <w:rFonts w:cs="Arial"/>
                <w:color w:val="000000"/>
              </w:rPr>
              <w:br/>
              <w:t>Slobody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left="227" w:hanging="142"/>
              <w:jc w:val="lef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Demänovská ľadová</w:t>
            </w:r>
            <w:r w:rsidRPr="00C907AC">
              <w:rPr>
                <w:rFonts w:cs="Arial"/>
                <w:color w:val="000000"/>
              </w:rPr>
              <w:br/>
              <w:t>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74 008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77 054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79 853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74 749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71 262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left="202" w:hanging="142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Demänovská ľadová</w:t>
            </w:r>
            <w:r>
              <w:rPr>
                <w:rFonts w:cs="Arial"/>
                <w:color w:val="000000"/>
              </w:rPr>
              <w:br/>
              <w:t>jaskyňa</w:t>
            </w:r>
          </w:p>
        </w:tc>
      </w:tr>
      <w:tr w:rsidR="009E2D74" w:rsidTr="000F60E5"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Dobšinská ľadová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69 749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80 313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87 132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82 111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82 176</w:t>
            </w:r>
          </w:p>
        </w:tc>
        <w:tc>
          <w:tcPr>
            <w:tcW w:w="210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Dobšinská ľadová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Jaskyňa Domica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20 527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38 730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29 409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29 208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24 921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Jaskyňa Domica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Jaskyňa Driny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32 623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37 425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39 218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37 606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36 556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Jaskyňa Driny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Gombasecká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9 815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11 350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14 543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13 133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16 087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Gombasecká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Harmanecká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19 759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20 434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19 540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18 885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19 800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Harmanecká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Jasovská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17 798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17 089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20 621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18 704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21 031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Jasovská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left="227" w:hanging="142"/>
              <w:jc w:val="lef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Ochtinská aragonitová</w:t>
            </w:r>
            <w:r w:rsidRPr="00C907AC">
              <w:rPr>
                <w:rFonts w:cs="Arial"/>
                <w:color w:val="000000"/>
              </w:rPr>
              <w:br/>
              <w:t>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27 430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28 734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35 463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31 321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35 159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jc w:val="lef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 xml:space="preserve">Ochtinská aragonitová </w:t>
            </w:r>
            <w:r>
              <w:rPr>
                <w:rFonts w:cs="Arial"/>
                <w:color w:val="000000"/>
              </w:rPr>
              <w:br/>
              <w:t xml:space="preserve"> 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Važecká jaskyňa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17 958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19 464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19 887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19 543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19 109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Važecká jaskyňa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before="120" w:line="220" w:lineRule="exact"/>
              <w:rPr>
                <w:rFonts w:cs="Arial"/>
                <w:b/>
                <w:bCs/>
                <w:color w:val="000000"/>
                <w:szCs w:val="24"/>
              </w:rPr>
            </w:pPr>
            <w:r w:rsidRPr="00C907AC">
              <w:rPr>
                <w:rFonts w:cs="Arial"/>
                <w:b/>
                <w:bCs/>
                <w:color w:val="000000"/>
              </w:rPr>
              <w:t>Prenajaté jaskyne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before="120"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pStyle w:val="Nadpis9"/>
              <w:spacing w:before="120" w:line="220" w:lineRule="exac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Leased caves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rPr>
                <w:rFonts w:cs="Arial"/>
                <w:b/>
                <w:bCs/>
                <w:color w:val="000000"/>
                <w:szCs w:val="24"/>
              </w:rPr>
            </w:pPr>
            <w:r w:rsidRPr="00C907AC">
              <w:rPr>
                <w:rFonts w:cs="Arial"/>
                <w:b/>
                <w:bCs/>
                <w:color w:val="000000"/>
              </w:rPr>
              <w:t>Návštevníci spolu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180 481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D9472E">
              <w:rPr>
                <w:rFonts w:cs="Arial"/>
                <w:b/>
                <w:bCs/>
                <w:color w:val="000000"/>
                <w:szCs w:val="24"/>
              </w:rPr>
              <w:t>199 329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188 865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192 855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>167 310</w:t>
            </w:r>
          </w:p>
        </w:tc>
        <w:tc>
          <w:tcPr>
            <w:tcW w:w="20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E2D74" w:rsidRDefault="009E2D74" w:rsidP="009E2D74">
            <w:pPr>
              <w:pStyle w:val="Nadpis9"/>
              <w:spacing w:before="0" w:line="220" w:lineRule="exac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Visitors total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v tom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017" w:type="dxa"/>
            <w:tcBorders>
              <w:top w:val="nil"/>
              <w:left w:val="single" w:sz="4" w:space="0" w:color="auto"/>
              <w:right w:val="nil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of which</w:t>
            </w:r>
          </w:p>
        </w:tc>
      </w:tr>
      <w:tr w:rsidR="009E2D74" w:rsidTr="000F60E5">
        <w:trPr>
          <w:gridAfter w:val="1"/>
          <w:wAfter w:w="89" w:type="dxa"/>
        </w:trPr>
        <w:tc>
          <w:tcPr>
            <w:tcW w:w="2156" w:type="dxa"/>
            <w:tcBorders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Bojnická hradná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163 796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rFonts w:cs="Arial"/>
                <w:color w:val="000000"/>
                <w:szCs w:val="24"/>
              </w:rPr>
              <w:t>180 145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169 216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174 410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142 144</w:t>
            </w:r>
          </w:p>
        </w:tc>
        <w:tc>
          <w:tcPr>
            <w:tcW w:w="2017" w:type="dxa"/>
            <w:tcBorders>
              <w:left w:val="single" w:sz="4" w:space="0" w:color="auto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Bojnická hradná</w:t>
            </w:r>
          </w:p>
        </w:tc>
      </w:tr>
      <w:tr w:rsidR="009E2D74" w:rsidTr="000F60E5">
        <w:tc>
          <w:tcPr>
            <w:tcW w:w="2156" w:type="dxa"/>
            <w:tcBorders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Mŕtvych netopierov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  <w:vertAlign w:val="superscript"/>
                <w:lang w:val="en-US"/>
              </w:rPr>
              <w:t>)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szCs w:val="16"/>
              </w:rPr>
              <w:t>•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szCs w:val="16"/>
              </w:rPr>
              <w:t>•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 w:rsidRPr="00D9472E">
              <w:rPr>
                <w:szCs w:val="16"/>
              </w:rPr>
              <w:t>•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295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3 052</w:t>
            </w:r>
          </w:p>
        </w:tc>
        <w:tc>
          <w:tcPr>
            <w:tcW w:w="2106" w:type="dxa"/>
            <w:gridSpan w:val="2"/>
            <w:tcBorders>
              <w:lef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Mŕtvych netopierov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  <w:vertAlign w:val="superscript"/>
                <w:lang w:val="en-US"/>
              </w:rPr>
              <w:t>)</w:t>
            </w:r>
          </w:p>
        </w:tc>
      </w:tr>
      <w:tr w:rsidR="009E2D74" w:rsidTr="000F60E5">
        <w:tc>
          <w:tcPr>
            <w:tcW w:w="2156" w:type="dxa"/>
            <w:tcBorders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</w:rPr>
            </w:pPr>
            <w:r w:rsidRPr="00C907AC">
              <w:rPr>
                <w:rFonts w:cs="Arial"/>
                <w:color w:val="000000"/>
              </w:rPr>
              <w:t>Krásnohorská jaskyňa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2 740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2 958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3 193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3 196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3 318</w:t>
            </w:r>
          </w:p>
        </w:tc>
        <w:tc>
          <w:tcPr>
            <w:tcW w:w="2106" w:type="dxa"/>
            <w:gridSpan w:val="2"/>
            <w:tcBorders>
              <w:left w:val="single" w:sz="4" w:space="0" w:color="auto"/>
            </w:tcBorders>
            <w:vAlign w:val="bottom"/>
            <w:hideMark/>
          </w:tcPr>
          <w:p w:rsidR="009E2D74" w:rsidRDefault="009E2D74" w:rsidP="009E2D74">
            <w:pPr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Krásnohorská jaskyňa</w:t>
            </w:r>
          </w:p>
        </w:tc>
      </w:tr>
      <w:tr w:rsidR="009E2D74" w:rsidTr="000F60E5">
        <w:tc>
          <w:tcPr>
            <w:tcW w:w="2156" w:type="dxa"/>
            <w:tcBorders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  <w:szCs w:val="24"/>
              </w:rPr>
            </w:pPr>
            <w:r w:rsidRPr="00C907AC">
              <w:rPr>
                <w:rFonts w:cs="Arial"/>
                <w:color w:val="000000"/>
              </w:rPr>
              <w:t>Zlá diera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2 410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2 564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2 595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2 657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2 837</w:t>
            </w:r>
          </w:p>
        </w:tc>
        <w:tc>
          <w:tcPr>
            <w:tcW w:w="2106" w:type="dxa"/>
            <w:gridSpan w:val="2"/>
            <w:tcBorders>
              <w:left w:val="single" w:sz="4" w:space="0" w:color="auto"/>
            </w:tcBorders>
            <w:vAlign w:val="bottom"/>
            <w:hideMark/>
          </w:tcPr>
          <w:p w:rsidR="009E2D74" w:rsidRDefault="009E2D74" w:rsidP="009E2D74">
            <w:pPr>
              <w:tabs>
                <w:tab w:val="left" w:pos="184"/>
              </w:tabs>
              <w:spacing w:line="220" w:lineRule="exact"/>
              <w:ind w:hanging="53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Zlá diera</w:t>
            </w:r>
          </w:p>
        </w:tc>
      </w:tr>
      <w:tr w:rsidR="009E2D74" w:rsidTr="000F60E5">
        <w:tc>
          <w:tcPr>
            <w:tcW w:w="2156" w:type="dxa"/>
            <w:tcBorders>
              <w:right w:val="single" w:sz="4" w:space="0" w:color="auto"/>
            </w:tcBorders>
            <w:vAlign w:val="bottom"/>
            <w:hideMark/>
          </w:tcPr>
          <w:p w:rsidR="009E2D74" w:rsidRPr="00C907AC" w:rsidRDefault="009E2D74" w:rsidP="009E2D74">
            <w:pPr>
              <w:spacing w:line="220" w:lineRule="exact"/>
              <w:ind w:hanging="28"/>
              <w:rPr>
                <w:rFonts w:cs="Arial"/>
                <w:color w:val="000000"/>
              </w:rPr>
            </w:pPr>
            <w:r w:rsidRPr="00C907AC">
              <w:rPr>
                <w:rFonts w:cs="Arial"/>
                <w:color w:val="000000"/>
              </w:rPr>
              <w:t xml:space="preserve">Malá stanišovská </w:t>
            </w:r>
            <w:r w:rsidRPr="00C907AC">
              <w:rPr>
                <w:rFonts w:cs="Arial"/>
                <w:bCs/>
                <w:color w:val="000000"/>
              </w:rPr>
              <w:t>jaskyňa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7231BA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11 535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Pr="00D9472E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 w:rsidRPr="00D9472E">
              <w:rPr>
                <w:rFonts w:cs="Arial"/>
                <w:bCs/>
                <w:color w:val="000000"/>
                <w:szCs w:val="24"/>
              </w:rPr>
              <w:t>13 662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13 861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12 297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2D74" w:rsidRDefault="009E2D74" w:rsidP="009E2D74">
            <w:pPr>
              <w:spacing w:line="220" w:lineRule="exact"/>
              <w:jc w:val="right"/>
              <w:rPr>
                <w:rFonts w:cs="Arial"/>
                <w:bCs/>
                <w:color w:val="000000"/>
                <w:szCs w:val="24"/>
              </w:rPr>
            </w:pPr>
            <w:r>
              <w:rPr>
                <w:rFonts w:cs="Arial"/>
                <w:bCs/>
                <w:color w:val="000000"/>
                <w:szCs w:val="24"/>
              </w:rPr>
              <w:t>15 959</w:t>
            </w:r>
          </w:p>
        </w:tc>
        <w:tc>
          <w:tcPr>
            <w:tcW w:w="2106" w:type="dxa"/>
            <w:gridSpan w:val="2"/>
            <w:tcBorders>
              <w:left w:val="single" w:sz="4" w:space="0" w:color="auto"/>
            </w:tcBorders>
            <w:vAlign w:val="bottom"/>
            <w:hideMark/>
          </w:tcPr>
          <w:p w:rsidR="009E2D74" w:rsidRDefault="009E2D74" w:rsidP="009E2D74">
            <w:pPr>
              <w:tabs>
                <w:tab w:val="left" w:pos="184"/>
              </w:tabs>
              <w:spacing w:line="220" w:lineRule="exact"/>
              <w:ind w:hanging="53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Malá stanišovská </w:t>
            </w:r>
            <w:r>
              <w:rPr>
                <w:rFonts w:cs="Arial"/>
                <w:bCs/>
                <w:color w:val="000000"/>
              </w:rPr>
              <w:t>jaskyňa</w:t>
            </w:r>
          </w:p>
        </w:tc>
      </w:tr>
    </w:tbl>
    <w:p w:rsidR="00A05604" w:rsidRDefault="001D5E81" w:rsidP="00D95F19">
      <w:pPr>
        <w:tabs>
          <w:tab w:val="clear" w:pos="680"/>
          <w:tab w:val="clear" w:pos="1701"/>
          <w:tab w:val="clear" w:pos="2552"/>
          <w:tab w:val="clear" w:pos="3402"/>
          <w:tab w:val="clear" w:pos="5103"/>
          <w:tab w:val="clear" w:pos="5954"/>
          <w:tab w:val="left" w:pos="4395"/>
        </w:tabs>
        <w:spacing w:before="120" w:line="240" w:lineRule="auto"/>
        <w:ind w:left="142" w:hanging="142"/>
        <w:jc w:val="left"/>
        <w:rPr>
          <w:rFonts w:cs="Arial"/>
          <w:bCs/>
          <w:color w:val="000000"/>
          <w:sz w:val="14"/>
          <w:szCs w:val="14"/>
        </w:rPr>
      </w:pPr>
      <w:r w:rsidRPr="005A058A">
        <w:rPr>
          <w:rFonts w:cs="Arial"/>
          <w:bCs/>
          <w:color w:val="000000"/>
          <w:szCs w:val="16"/>
          <w:vertAlign w:val="superscript"/>
        </w:rPr>
        <w:t>1)</w:t>
      </w:r>
      <w:r w:rsidR="00192AFA" w:rsidRPr="005A058A">
        <w:rPr>
          <w:rFonts w:cs="Arial"/>
          <w:bCs/>
          <w:color w:val="000000"/>
          <w:szCs w:val="16"/>
          <w:vertAlign w:val="superscript"/>
        </w:rPr>
        <w:tab/>
      </w:r>
      <w:r w:rsidRPr="00EF7E2A">
        <w:rPr>
          <w:rFonts w:cs="Arial"/>
          <w:bCs/>
          <w:color w:val="000000"/>
          <w:sz w:val="14"/>
          <w:szCs w:val="14"/>
        </w:rPr>
        <w:t>jaskyne prevádzkované Správou slovenských jaskýň</w:t>
      </w:r>
      <w:r w:rsidR="003A043F">
        <w:rPr>
          <w:rFonts w:cs="Arial"/>
          <w:bCs/>
          <w:color w:val="000000"/>
          <w:sz w:val="14"/>
          <w:szCs w:val="14"/>
          <w:vertAlign w:val="superscript"/>
        </w:rPr>
        <w:tab/>
      </w:r>
      <w:r w:rsidR="003A043F" w:rsidRPr="005A058A">
        <w:rPr>
          <w:rFonts w:cs="Arial"/>
          <w:bCs/>
          <w:color w:val="000000"/>
          <w:szCs w:val="16"/>
          <w:vertAlign w:val="superscript"/>
        </w:rPr>
        <w:t>1)</w:t>
      </w:r>
      <w:r w:rsidR="00DE38DE">
        <w:rPr>
          <w:rFonts w:cs="Arial"/>
          <w:bCs/>
          <w:color w:val="000000"/>
          <w:sz w:val="14"/>
          <w:szCs w:val="14"/>
          <w:vertAlign w:val="superscript"/>
        </w:rPr>
        <w:t xml:space="preserve"> </w:t>
      </w:r>
      <w:r w:rsidR="00AD2716">
        <w:rPr>
          <w:rFonts w:cs="Arial"/>
          <w:bCs/>
          <w:color w:val="000000"/>
          <w:sz w:val="14"/>
          <w:szCs w:val="14"/>
          <w:vertAlign w:val="superscript"/>
        </w:rPr>
        <w:tab/>
      </w:r>
      <w:r w:rsidRPr="003A043F">
        <w:rPr>
          <w:rFonts w:cs="Arial"/>
          <w:bCs/>
          <w:color w:val="000000"/>
          <w:sz w:val="14"/>
          <w:szCs w:val="14"/>
        </w:rPr>
        <w:t>Caves managed by the Slovak Caves Administration</w:t>
      </w:r>
    </w:p>
    <w:p w:rsidR="00DE38DE" w:rsidRPr="00D9472E" w:rsidRDefault="00DE38DE" w:rsidP="00D95F19">
      <w:pPr>
        <w:tabs>
          <w:tab w:val="clear" w:pos="680"/>
          <w:tab w:val="clear" w:pos="1701"/>
          <w:tab w:val="clear" w:pos="2552"/>
          <w:tab w:val="clear" w:pos="3402"/>
          <w:tab w:val="clear" w:pos="5103"/>
          <w:tab w:val="clear" w:pos="5954"/>
          <w:tab w:val="left" w:pos="4395"/>
        </w:tabs>
        <w:spacing w:line="240" w:lineRule="auto"/>
        <w:ind w:left="142" w:hanging="142"/>
        <w:rPr>
          <w:rFonts w:ascii="Calibri" w:hAnsi="Calibri"/>
          <w:noProof w:val="0"/>
          <w:sz w:val="14"/>
          <w:szCs w:val="14"/>
          <w:lang w:eastAsia="sk-SK"/>
        </w:rPr>
      </w:pPr>
      <w:r w:rsidRPr="00D9472E">
        <w:rPr>
          <w:rFonts w:cs="Arial"/>
          <w:vertAlign w:val="superscript"/>
        </w:rPr>
        <w:t>2)</w:t>
      </w:r>
      <w:r>
        <w:rPr>
          <w:rFonts w:cs="Arial"/>
          <w:vertAlign w:val="superscript"/>
        </w:rPr>
        <w:tab/>
      </w:r>
      <w:r w:rsidRPr="00D9472E">
        <w:rPr>
          <w:rFonts w:cs="Arial"/>
          <w:bCs/>
          <w:sz w:val="14"/>
          <w:szCs w:val="14"/>
        </w:rPr>
        <w:t>Brestovská</w:t>
      </w:r>
      <w:r w:rsidRPr="00D9472E">
        <w:rPr>
          <w:rFonts w:cs="Arial"/>
          <w:vertAlign w:val="superscript"/>
        </w:rPr>
        <w:t xml:space="preserve"> </w:t>
      </w:r>
      <w:r w:rsidRPr="00D9472E">
        <w:rPr>
          <w:rFonts w:cs="Arial"/>
          <w:bCs/>
          <w:sz w:val="14"/>
          <w:szCs w:val="14"/>
        </w:rPr>
        <w:t>jaskyňa</w:t>
      </w:r>
      <w:r w:rsidRPr="00D9472E">
        <w:rPr>
          <w:rFonts w:cs="Arial"/>
          <w:vertAlign w:val="superscript"/>
        </w:rPr>
        <w:t xml:space="preserve"> </w:t>
      </w:r>
      <w:r w:rsidRPr="00D9472E">
        <w:rPr>
          <w:rFonts w:cs="Arial"/>
          <w:bCs/>
          <w:sz w:val="14"/>
          <w:szCs w:val="14"/>
        </w:rPr>
        <w:t>sprístupnená</w:t>
      </w:r>
      <w:r w:rsidRPr="00D9472E">
        <w:rPr>
          <w:rFonts w:cs="Arial"/>
          <w:vertAlign w:val="superscript"/>
        </w:rPr>
        <w:t xml:space="preserve"> </w:t>
      </w:r>
      <w:r w:rsidRPr="00D9472E">
        <w:rPr>
          <w:rFonts w:cs="Arial"/>
          <w:bCs/>
          <w:sz w:val="14"/>
          <w:szCs w:val="14"/>
        </w:rPr>
        <w:t>verejnosti</w:t>
      </w:r>
      <w:r w:rsidRPr="00D9472E">
        <w:rPr>
          <w:rFonts w:cs="Arial"/>
          <w:vertAlign w:val="superscript"/>
        </w:rPr>
        <w:t xml:space="preserve"> </w:t>
      </w:r>
      <w:r w:rsidRPr="00D9472E">
        <w:rPr>
          <w:rFonts w:cs="Arial"/>
          <w:bCs/>
          <w:sz w:val="14"/>
          <w:szCs w:val="14"/>
        </w:rPr>
        <w:t>od</w:t>
      </w:r>
      <w:r w:rsidRPr="00D9472E">
        <w:rPr>
          <w:rFonts w:cs="Arial"/>
          <w:vertAlign w:val="superscript"/>
        </w:rPr>
        <w:t xml:space="preserve"> </w:t>
      </w:r>
      <w:r w:rsidRPr="00D9472E">
        <w:rPr>
          <w:rFonts w:cs="Arial"/>
          <w:bCs/>
          <w:sz w:val="14"/>
          <w:szCs w:val="14"/>
        </w:rPr>
        <w:t>1. 9. 2016</w:t>
      </w:r>
      <w:r w:rsidRPr="00D9472E">
        <w:rPr>
          <w:rFonts w:cs="Arial"/>
          <w:vertAlign w:val="superscript"/>
        </w:rPr>
        <w:t xml:space="preserve"> </w:t>
      </w:r>
      <w:r w:rsidR="008E3DF9">
        <w:rPr>
          <w:rFonts w:cs="Arial"/>
          <w:vertAlign w:val="superscript"/>
        </w:rPr>
        <w:tab/>
      </w:r>
      <w:r w:rsidRPr="00D9472E">
        <w:rPr>
          <w:rFonts w:cs="Arial"/>
          <w:vertAlign w:val="superscript"/>
        </w:rPr>
        <w:t>2)</w:t>
      </w:r>
      <w:r>
        <w:rPr>
          <w:rFonts w:cs="Arial"/>
          <w:vertAlign w:val="superscript"/>
        </w:rPr>
        <w:t xml:space="preserve"> </w:t>
      </w:r>
      <w:r w:rsidR="00AD2716">
        <w:rPr>
          <w:rFonts w:cs="Arial"/>
          <w:vertAlign w:val="superscript"/>
        </w:rPr>
        <w:tab/>
      </w:r>
      <w:r w:rsidRPr="00D9472E">
        <w:rPr>
          <w:sz w:val="14"/>
          <w:szCs w:val="14"/>
          <w:lang w:eastAsia="sk-SK"/>
        </w:rPr>
        <w:t>Brestovská jaskyňa is open to public from 1. 9. 2016</w:t>
      </w:r>
    </w:p>
    <w:p w:rsidR="00DE38DE" w:rsidRPr="008B1A03" w:rsidRDefault="00DE38DE" w:rsidP="00D95F19">
      <w:pPr>
        <w:tabs>
          <w:tab w:val="clear" w:pos="680"/>
          <w:tab w:val="clear" w:pos="1701"/>
          <w:tab w:val="clear" w:pos="2552"/>
          <w:tab w:val="clear" w:pos="3402"/>
          <w:tab w:val="clear" w:pos="5103"/>
          <w:tab w:val="clear" w:pos="5954"/>
          <w:tab w:val="left" w:pos="4395"/>
        </w:tabs>
        <w:spacing w:line="240" w:lineRule="auto"/>
        <w:ind w:left="142" w:hanging="142"/>
        <w:rPr>
          <w:rFonts w:ascii="Calibri" w:hAnsi="Calibri"/>
          <w:noProof w:val="0"/>
          <w:sz w:val="14"/>
          <w:szCs w:val="14"/>
          <w:lang w:val="en-US" w:eastAsia="sk-SK"/>
        </w:rPr>
      </w:pPr>
      <w:r>
        <w:rPr>
          <w:rFonts w:cs="Arial"/>
          <w:vertAlign w:val="superscript"/>
        </w:rPr>
        <w:t>3</w:t>
      </w:r>
      <w:r w:rsidR="008E3DF9" w:rsidRPr="00AD2716">
        <w:rPr>
          <w:rFonts w:cs="Arial"/>
          <w:vertAlign w:val="superscript"/>
        </w:rPr>
        <w:t>)</w:t>
      </w:r>
      <w:r w:rsidR="008E3DF9" w:rsidRPr="00AD2716">
        <w:rPr>
          <w:rFonts w:cs="Arial"/>
          <w:vertAlign w:val="superscript"/>
        </w:rPr>
        <w:tab/>
      </w:r>
      <w:r>
        <w:rPr>
          <w:rFonts w:cs="Arial"/>
          <w:bCs/>
          <w:sz w:val="14"/>
          <w:szCs w:val="14"/>
        </w:rPr>
        <w:t xml:space="preserve">jaskyňa </w:t>
      </w:r>
      <w:r w:rsidRPr="007D7970">
        <w:rPr>
          <w:rFonts w:cs="Arial"/>
          <w:bCs/>
          <w:sz w:val="14"/>
          <w:szCs w:val="14"/>
        </w:rPr>
        <w:t>znovu</w:t>
      </w:r>
      <w:r>
        <w:rPr>
          <w:rFonts w:cs="Arial"/>
          <w:bCs/>
          <w:sz w:val="14"/>
          <w:szCs w:val="14"/>
        </w:rPr>
        <w:t xml:space="preserve"> sprístupnená</w:t>
      </w:r>
      <w:r>
        <w:rPr>
          <w:rFonts w:cs="Arial"/>
          <w:vertAlign w:val="superscript"/>
        </w:rPr>
        <w:t xml:space="preserve"> </w:t>
      </w:r>
      <w:r>
        <w:rPr>
          <w:rFonts w:cs="Arial"/>
          <w:bCs/>
          <w:sz w:val="14"/>
          <w:szCs w:val="14"/>
        </w:rPr>
        <w:t>verejnosti</w:t>
      </w:r>
      <w:r>
        <w:rPr>
          <w:rFonts w:cs="Arial"/>
          <w:vertAlign w:val="superscript"/>
        </w:rPr>
        <w:t xml:space="preserve"> </w:t>
      </w:r>
      <w:r>
        <w:rPr>
          <w:rFonts w:cs="Arial"/>
          <w:bCs/>
          <w:sz w:val="14"/>
          <w:szCs w:val="14"/>
        </w:rPr>
        <w:t xml:space="preserve">od </w:t>
      </w:r>
      <w:r w:rsidR="005A058A">
        <w:rPr>
          <w:rFonts w:cs="Arial"/>
          <w:bCs/>
          <w:sz w:val="14"/>
          <w:szCs w:val="14"/>
        </w:rPr>
        <w:t>septembra</w:t>
      </w:r>
      <w:r>
        <w:rPr>
          <w:rFonts w:cs="Arial"/>
          <w:bCs/>
          <w:sz w:val="14"/>
          <w:szCs w:val="14"/>
        </w:rPr>
        <w:t xml:space="preserve"> 2018</w:t>
      </w:r>
      <w:r w:rsidR="008E3DF9"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>3</w:t>
      </w:r>
      <w:r>
        <w:rPr>
          <w:rFonts w:cs="Arial"/>
          <w:vertAlign w:val="superscript"/>
          <w:lang w:val="en-US"/>
        </w:rPr>
        <w:t xml:space="preserve">) </w:t>
      </w:r>
      <w:r w:rsidR="00AD2716">
        <w:rPr>
          <w:rFonts w:cs="Arial"/>
          <w:vertAlign w:val="superscript"/>
          <w:lang w:val="en-US"/>
        </w:rPr>
        <w:tab/>
      </w:r>
      <w:r>
        <w:rPr>
          <w:sz w:val="14"/>
          <w:szCs w:val="14"/>
          <w:lang w:eastAsia="sk-SK"/>
        </w:rPr>
        <w:t>Cave</w:t>
      </w:r>
      <w:r w:rsidR="005A058A">
        <w:rPr>
          <w:sz w:val="14"/>
          <w:szCs w:val="14"/>
          <w:lang w:eastAsia="sk-SK"/>
        </w:rPr>
        <w:t xml:space="preserve"> reopened </w:t>
      </w:r>
      <w:r w:rsidR="00566A7F">
        <w:rPr>
          <w:sz w:val="14"/>
          <w:szCs w:val="14"/>
          <w:lang w:eastAsia="sk-SK"/>
        </w:rPr>
        <w:t xml:space="preserve">to </w:t>
      </w:r>
      <w:r>
        <w:rPr>
          <w:sz w:val="14"/>
          <w:szCs w:val="14"/>
          <w:lang w:eastAsia="sk-SK"/>
        </w:rPr>
        <w:t xml:space="preserve">public from </w:t>
      </w:r>
      <w:r w:rsidR="005A058A">
        <w:rPr>
          <w:sz w:val="14"/>
          <w:szCs w:val="14"/>
          <w:lang w:eastAsia="sk-SK"/>
        </w:rPr>
        <w:t>September</w:t>
      </w:r>
      <w:r>
        <w:rPr>
          <w:sz w:val="14"/>
          <w:szCs w:val="14"/>
          <w:lang w:eastAsia="sk-SK"/>
        </w:rPr>
        <w:t xml:space="preserve"> 2018</w:t>
      </w:r>
    </w:p>
    <w:p w:rsidR="003A043F" w:rsidRDefault="003A043F" w:rsidP="008817DB">
      <w:pPr>
        <w:tabs>
          <w:tab w:val="clear" w:pos="680"/>
          <w:tab w:val="clear" w:pos="1701"/>
          <w:tab w:val="clear" w:pos="2552"/>
          <w:tab w:val="clear" w:pos="3402"/>
          <w:tab w:val="clear" w:pos="5103"/>
          <w:tab w:val="clear" w:pos="5954"/>
        </w:tabs>
        <w:spacing w:before="120"/>
        <w:jc w:val="left"/>
        <w:rPr>
          <w:rStyle w:val="StyleNadpis2slovBlackChar"/>
          <w:bCs/>
        </w:rPr>
      </w:pPr>
      <w:r>
        <w:rPr>
          <w:rStyle w:val="StyleNadpis2slovBlackChar"/>
          <w:bCs/>
        </w:rPr>
        <w:br w:type="page"/>
      </w:r>
    </w:p>
    <w:p w:rsidR="009857A3" w:rsidRPr="00E24800" w:rsidRDefault="009857A3" w:rsidP="00C52D81">
      <w:pPr>
        <w:tabs>
          <w:tab w:val="clear" w:pos="680"/>
          <w:tab w:val="clear" w:pos="3402"/>
          <w:tab w:val="left" w:pos="142"/>
          <w:tab w:val="left" w:pos="709"/>
          <w:tab w:val="left" w:pos="4395"/>
        </w:tabs>
        <w:spacing w:line="180" w:lineRule="atLeast"/>
        <w:ind w:left="0" w:firstLine="0"/>
        <w:rPr>
          <w:color w:val="000000"/>
          <w:position w:val="6"/>
          <w:sz w:val="18"/>
          <w:szCs w:val="18"/>
        </w:rPr>
      </w:pPr>
      <w:r w:rsidRPr="00E24800">
        <w:rPr>
          <w:rStyle w:val="StyleNadpis2slovBlackChar"/>
          <w:bCs/>
          <w:szCs w:val="18"/>
        </w:rPr>
        <w:lastRenderedPageBreak/>
        <w:t>T 9</w:t>
      </w:r>
      <w:r w:rsidRPr="00E24800">
        <w:rPr>
          <w:bCs/>
          <w:color w:val="000000"/>
          <w:sz w:val="18"/>
          <w:szCs w:val="18"/>
        </w:rPr>
        <w:t>–</w:t>
      </w:r>
      <w:r w:rsidR="0008576D" w:rsidRPr="00E24800">
        <w:rPr>
          <w:bCs/>
          <w:color w:val="000000"/>
          <w:sz w:val="18"/>
          <w:szCs w:val="18"/>
        </w:rPr>
        <w:t>1</w:t>
      </w:r>
      <w:r w:rsidR="00C52D81">
        <w:rPr>
          <w:bCs/>
          <w:color w:val="000000"/>
          <w:sz w:val="18"/>
          <w:szCs w:val="18"/>
        </w:rPr>
        <w:t>5</w:t>
      </w:r>
      <w:r w:rsidRPr="00E24800">
        <w:rPr>
          <w:bCs/>
          <w:color w:val="000000"/>
          <w:sz w:val="18"/>
          <w:szCs w:val="18"/>
        </w:rPr>
        <w:t>.</w:t>
      </w:r>
      <w:r w:rsidRPr="00E24800">
        <w:rPr>
          <w:rStyle w:val="StyleNadpis2slovBlackChar"/>
          <w:bCs/>
          <w:szCs w:val="18"/>
        </w:rPr>
        <w:tab/>
        <w:t>Vybrané ukazovatele o cirkvách</w:t>
      </w:r>
    </w:p>
    <w:p w:rsidR="009857A3" w:rsidRDefault="009857A3" w:rsidP="00981D3D">
      <w:pPr>
        <w:pStyle w:val="StyleNadpis2angBlack"/>
        <w:tabs>
          <w:tab w:val="clear" w:pos="567"/>
          <w:tab w:val="clear" w:pos="680"/>
          <w:tab w:val="left" w:pos="709"/>
        </w:tabs>
        <w:rPr>
          <w:szCs w:val="18"/>
        </w:rPr>
      </w:pPr>
      <w:r w:rsidRPr="00E24800">
        <w:rPr>
          <w:szCs w:val="18"/>
        </w:rPr>
        <w:tab/>
        <w:t>Selected indicators on churches</w:t>
      </w:r>
    </w:p>
    <w:p w:rsidR="00981D3D" w:rsidRPr="00E24800" w:rsidRDefault="00981D3D" w:rsidP="00981D3D">
      <w:pPr>
        <w:pStyle w:val="StyleNadpis2angBlack"/>
        <w:tabs>
          <w:tab w:val="clear" w:pos="567"/>
          <w:tab w:val="clear" w:pos="680"/>
          <w:tab w:val="left" w:pos="709"/>
        </w:tabs>
        <w:rPr>
          <w:position w:val="6"/>
          <w:szCs w:val="18"/>
        </w:rPr>
      </w:pPr>
    </w:p>
    <w:tbl>
      <w:tblPr>
        <w:tblW w:w="776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850"/>
        <w:gridCol w:w="851"/>
        <w:gridCol w:w="850"/>
        <w:gridCol w:w="851"/>
        <w:gridCol w:w="1918"/>
        <w:gridCol w:w="37"/>
      </w:tblGrid>
      <w:tr w:rsidR="00A2421E" w:rsidRPr="009E0557" w:rsidTr="006A5178">
        <w:trPr>
          <w:gridAfter w:val="1"/>
          <w:wAfter w:w="37" w:type="dxa"/>
          <w:cantSplit/>
          <w:trHeight w:val="359"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9E0557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>
              <w:rPr>
                <w:rFonts w:cs="Arial"/>
                <w:color w:val="000000"/>
              </w:rPr>
              <w:t>Ukazovateľ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9E0557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0E5ADE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0E5ADE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0E5ADE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0E5ADE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918" w:type="dxa"/>
            <w:tcBorders>
              <w:top w:val="single" w:sz="12" w:space="0" w:color="auto"/>
              <w:bottom w:val="single" w:sz="12" w:space="0" w:color="auto"/>
            </w:tcBorders>
          </w:tcPr>
          <w:p w:rsidR="00A2421E" w:rsidRPr="009E0557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Pr="009E0557">
              <w:rPr>
                <w:color w:val="000000"/>
              </w:rPr>
              <w:t>ndicator</w:t>
            </w:r>
          </w:p>
        </w:tc>
      </w:tr>
      <w:tr w:rsidR="00A2421E" w:rsidRPr="009E0557" w:rsidTr="006A5178">
        <w:trPr>
          <w:cantSplit/>
        </w:trPr>
        <w:tc>
          <w:tcPr>
            <w:tcW w:w="1560" w:type="dxa"/>
            <w:vAlign w:val="bottom"/>
          </w:tcPr>
          <w:p w:rsidR="00A2421E" w:rsidRPr="009E0557" w:rsidRDefault="00A2421E" w:rsidP="00A2421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firstLine="0"/>
              <w:jc w:val="left"/>
              <w:rPr>
                <w:b/>
                <w:color w:val="000000"/>
              </w:rPr>
            </w:pPr>
            <w:r w:rsidRPr="009E0557">
              <w:rPr>
                <w:b/>
                <w:color w:val="000000"/>
              </w:rPr>
              <w:t>Rímskokatolícka</w:t>
            </w:r>
          </w:p>
        </w:tc>
        <w:tc>
          <w:tcPr>
            <w:tcW w:w="850" w:type="dxa"/>
            <w:vAlign w:val="bottom"/>
          </w:tcPr>
          <w:p w:rsidR="00A2421E" w:rsidRPr="009E0557" w:rsidRDefault="00A2421E" w:rsidP="00A2421E">
            <w:pPr>
              <w:pStyle w:val="Nadpis6"/>
              <w:spacing w:before="120" w:line="220" w:lineRule="exact"/>
              <w:ind w:right="57"/>
              <w:rPr>
                <w:color w:val="000000"/>
                <w:sz w:val="16"/>
              </w:rPr>
            </w:pPr>
          </w:p>
        </w:tc>
        <w:tc>
          <w:tcPr>
            <w:tcW w:w="850" w:type="dxa"/>
            <w:vAlign w:val="bottom"/>
          </w:tcPr>
          <w:p w:rsidR="00A2421E" w:rsidRPr="009E0557" w:rsidRDefault="00A2421E" w:rsidP="00A2421E">
            <w:pPr>
              <w:pStyle w:val="Nadpis6"/>
              <w:spacing w:before="120" w:line="220" w:lineRule="exact"/>
              <w:ind w:right="57"/>
              <w:rPr>
                <w:color w:val="000000"/>
                <w:sz w:val="16"/>
              </w:rPr>
            </w:pPr>
          </w:p>
        </w:tc>
        <w:tc>
          <w:tcPr>
            <w:tcW w:w="851" w:type="dxa"/>
            <w:vAlign w:val="bottom"/>
          </w:tcPr>
          <w:p w:rsidR="00A2421E" w:rsidRPr="009E0557" w:rsidRDefault="00A2421E" w:rsidP="00A2421E">
            <w:pPr>
              <w:pStyle w:val="Nadpis6"/>
              <w:spacing w:before="120" w:line="220" w:lineRule="exact"/>
              <w:ind w:right="57"/>
              <w:rPr>
                <w:color w:val="000000"/>
                <w:sz w:val="16"/>
              </w:rPr>
            </w:pPr>
          </w:p>
        </w:tc>
        <w:tc>
          <w:tcPr>
            <w:tcW w:w="850" w:type="dxa"/>
            <w:vAlign w:val="bottom"/>
          </w:tcPr>
          <w:p w:rsidR="00A2421E" w:rsidRPr="009E0557" w:rsidRDefault="00A2421E" w:rsidP="00A2421E">
            <w:pPr>
              <w:pStyle w:val="Nadpis6"/>
              <w:spacing w:before="120" w:line="220" w:lineRule="exact"/>
              <w:ind w:right="57"/>
              <w:rPr>
                <w:color w:val="000000"/>
                <w:sz w:val="16"/>
              </w:rPr>
            </w:pPr>
          </w:p>
        </w:tc>
        <w:tc>
          <w:tcPr>
            <w:tcW w:w="851" w:type="dxa"/>
            <w:vAlign w:val="bottom"/>
          </w:tcPr>
          <w:p w:rsidR="00A2421E" w:rsidRPr="000E5ADE" w:rsidRDefault="00A2421E" w:rsidP="00A2421E">
            <w:pPr>
              <w:pStyle w:val="Nadpis6"/>
              <w:spacing w:before="120" w:line="220" w:lineRule="exact"/>
              <w:ind w:right="57"/>
              <w:rPr>
                <w:color w:val="000000"/>
                <w:sz w:val="16"/>
              </w:rPr>
            </w:pPr>
          </w:p>
        </w:tc>
        <w:tc>
          <w:tcPr>
            <w:tcW w:w="1955" w:type="dxa"/>
            <w:gridSpan w:val="2"/>
            <w:vAlign w:val="bottom"/>
          </w:tcPr>
          <w:p w:rsidR="00A2421E" w:rsidRPr="009E0557" w:rsidRDefault="00A2421E" w:rsidP="00A2421E">
            <w:pPr>
              <w:pStyle w:val="Nadpis6"/>
              <w:spacing w:before="0" w:after="60" w:line="220" w:lineRule="exact"/>
              <w:ind w:left="0" w:firstLine="0"/>
              <w:rPr>
                <w:color w:val="000000"/>
                <w:sz w:val="16"/>
              </w:rPr>
            </w:pPr>
            <w:r w:rsidRPr="009E0557">
              <w:rPr>
                <w:color w:val="000000"/>
                <w:sz w:val="16"/>
              </w:rPr>
              <w:t>Roman Catholic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2 379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2 389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2 367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2 363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2 352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Priests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2 133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2 096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2 112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2 139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2 136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Catechizers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4 104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4 215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4 122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4 115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4 033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Sacral objects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A5B14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39 027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40 678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40 821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41 351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39 666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A5B14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12 864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13 424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13 683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13 188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12 113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35 893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34 815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35 796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35 873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34 981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959 333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938 675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929 216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938 214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935 795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FF3E9B" w:rsidRPr="009E0557" w:rsidTr="006A5178">
        <w:trPr>
          <w:cantSplit/>
          <w:trHeight w:val="138"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color w:val="000000"/>
              </w:rPr>
            </w:pPr>
            <w:r w:rsidRPr="001207DC">
              <w:rPr>
                <w:b/>
                <w:color w:val="000000"/>
              </w:rPr>
              <w:t>Gréckokatolícka</w:t>
            </w:r>
          </w:p>
        </w:tc>
        <w:tc>
          <w:tcPr>
            <w:tcW w:w="850" w:type="dxa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left"/>
              <w:rPr>
                <w:b/>
                <w:color w:val="000000"/>
              </w:rPr>
            </w:pPr>
          </w:p>
        </w:tc>
        <w:tc>
          <w:tcPr>
            <w:tcW w:w="850" w:type="dxa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1" w:type="dxa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0" w:type="dxa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1" w:type="dxa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Greek Catholic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438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451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448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457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460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97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121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107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106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103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602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625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628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631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632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2 617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2 858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2 722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2 869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2 794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A5B14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821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899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848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885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823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2 433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2 248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2 326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2 220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2 217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135 504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140 677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137 756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143 309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142 136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Evanjelická cirkev</w:t>
            </w:r>
            <w:r>
              <w:rPr>
                <w:b/>
                <w:color w:val="000000"/>
              </w:rPr>
              <w:br/>
              <w:t xml:space="preserve">augsburského vyznania </w:t>
            </w:r>
            <w:r w:rsidRPr="001207DC">
              <w:rPr>
                <w:b/>
                <w:color w:val="000000"/>
              </w:rPr>
              <w:t>na Slovensku</w:t>
            </w:r>
          </w:p>
        </w:tc>
        <w:tc>
          <w:tcPr>
            <w:tcW w:w="850" w:type="dxa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F3E9B" w:rsidRPr="000E5ADE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 xml:space="preserve">Evangelical Church of the Augsburg Confession </w:t>
            </w:r>
            <w:r w:rsidRPr="001207DC">
              <w:rPr>
                <w:b/>
                <w:color w:val="000000"/>
              </w:rPr>
              <w:br/>
              <w:t>in Slovakia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346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349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351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347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350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136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128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123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92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116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675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662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664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682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664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1207DC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3 040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2 920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3 004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2 959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2 809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A5B14" w:rsidRDefault="00FF3E9B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cirkevné sobáše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896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975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948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944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852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1207DC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cirkevné pohreby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3 996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3 817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3 839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3 752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3 665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Ecclesiastical funerals</w:t>
            </w:r>
          </w:p>
        </w:tc>
      </w:tr>
      <w:tr w:rsidR="00FF3E9B" w:rsidRPr="009E0557" w:rsidTr="006A5178">
        <w:trPr>
          <w:cantSplit/>
        </w:trPr>
        <w:tc>
          <w:tcPr>
            <w:tcW w:w="1560" w:type="dxa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bohoslužby</w:t>
            </w:r>
          </w:p>
        </w:tc>
        <w:tc>
          <w:tcPr>
            <w:tcW w:w="850" w:type="dxa"/>
            <w:vAlign w:val="bottom"/>
          </w:tcPr>
          <w:p w:rsidR="00FF3E9B" w:rsidRPr="0050508B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35 009</w:t>
            </w:r>
          </w:p>
        </w:tc>
        <w:tc>
          <w:tcPr>
            <w:tcW w:w="850" w:type="dxa"/>
            <w:vAlign w:val="bottom"/>
          </w:tcPr>
          <w:p w:rsidR="00FF3E9B" w:rsidRPr="000E5ADE" w:rsidRDefault="00FF3E9B" w:rsidP="00FF3E9B">
            <w:pPr>
              <w:tabs>
                <w:tab w:val="clear" w:pos="680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31 467</w:t>
            </w:r>
          </w:p>
        </w:tc>
        <w:tc>
          <w:tcPr>
            <w:tcW w:w="851" w:type="dxa"/>
            <w:vAlign w:val="bottom"/>
          </w:tcPr>
          <w:p w:rsidR="00FF3E9B" w:rsidRPr="001558C4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34 661</w:t>
            </w:r>
          </w:p>
        </w:tc>
        <w:tc>
          <w:tcPr>
            <w:tcW w:w="850" w:type="dxa"/>
            <w:vAlign w:val="bottom"/>
          </w:tcPr>
          <w:p w:rsidR="00FF3E9B" w:rsidRPr="004A74D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32 545</w:t>
            </w:r>
          </w:p>
        </w:tc>
        <w:tc>
          <w:tcPr>
            <w:tcW w:w="851" w:type="dxa"/>
            <w:vAlign w:val="bottom"/>
          </w:tcPr>
          <w:p w:rsidR="00FF3E9B" w:rsidRPr="00D52D50" w:rsidRDefault="00FF3E9B" w:rsidP="00FF3E9B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34 747</w:t>
            </w:r>
          </w:p>
        </w:tc>
        <w:tc>
          <w:tcPr>
            <w:tcW w:w="1955" w:type="dxa"/>
            <w:gridSpan w:val="2"/>
            <w:vAlign w:val="bottom"/>
          </w:tcPr>
          <w:p w:rsidR="00FF3E9B" w:rsidRPr="009E0557" w:rsidRDefault="00FF3E9B" w:rsidP="00FF3E9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Church services</w:t>
            </w:r>
          </w:p>
        </w:tc>
      </w:tr>
    </w:tbl>
    <w:p w:rsidR="00554699" w:rsidRPr="00B76D4D" w:rsidRDefault="00554699" w:rsidP="00B76D4D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962"/>
        </w:tabs>
        <w:spacing w:before="240" w:line="240" w:lineRule="auto"/>
        <w:ind w:left="0" w:firstLine="0"/>
        <w:jc w:val="left"/>
        <w:rPr>
          <w:sz w:val="14"/>
          <w:szCs w:val="14"/>
        </w:rPr>
      </w:pPr>
      <w:r w:rsidRPr="00B76D4D">
        <w:rPr>
          <w:sz w:val="14"/>
          <w:szCs w:val="14"/>
        </w:rPr>
        <w:br w:type="page"/>
      </w:r>
    </w:p>
    <w:p w:rsidR="00554699" w:rsidRPr="00E24800" w:rsidRDefault="00554699" w:rsidP="00C52D81">
      <w:pPr>
        <w:tabs>
          <w:tab w:val="clear" w:pos="680"/>
          <w:tab w:val="clear" w:pos="3402"/>
          <w:tab w:val="left" w:pos="142"/>
          <w:tab w:val="left" w:pos="709"/>
          <w:tab w:val="left" w:pos="4395"/>
        </w:tabs>
        <w:spacing w:line="180" w:lineRule="atLeast"/>
        <w:ind w:left="0" w:firstLine="0"/>
        <w:rPr>
          <w:color w:val="000000"/>
          <w:position w:val="6"/>
          <w:sz w:val="18"/>
          <w:szCs w:val="18"/>
        </w:rPr>
      </w:pPr>
      <w:r w:rsidRPr="00E24800">
        <w:rPr>
          <w:rStyle w:val="StyleNadpis2slovBlackChar"/>
          <w:bCs/>
          <w:szCs w:val="18"/>
        </w:rPr>
        <w:lastRenderedPageBreak/>
        <w:t>T 9</w:t>
      </w:r>
      <w:r w:rsidRPr="00E24800">
        <w:rPr>
          <w:bCs/>
          <w:color w:val="000000"/>
          <w:sz w:val="18"/>
          <w:szCs w:val="18"/>
        </w:rPr>
        <w:t>–1</w:t>
      </w:r>
      <w:r w:rsidR="00C52D81">
        <w:rPr>
          <w:bCs/>
          <w:color w:val="000000"/>
          <w:sz w:val="18"/>
          <w:szCs w:val="18"/>
        </w:rPr>
        <w:t>5</w:t>
      </w:r>
      <w:r w:rsidRPr="00E24800">
        <w:rPr>
          <w:bCs/>
          <w:color w:val="000000"/>
          <w:sz w:val="18"/>
          <w:szCs w:val="18"/>
        </w:rPr>
        <w:t>.</w:t>
      </w:r>
      <w:r w:rsidRPr="00E24800">
        <w:rPr>
          <w:rStyle w:val="StyleNadpis2slovBlackChar"/>
          <w:bCs/>
          <w:szCs w:val="18"/>
        </w:rPr>
        <w:tab/>
        <w:t>Vybrané ukazovatele o cirkvách</w:t>
      </w:r>
    </w:p>
    <w:p w:rsidR="00554699" w:rsidRDefault="00554699" w:rsidP="0060605B">
      <w:pPr>
        <w:pStyle w:val="StyleNadpis2angBlack"/>
        <w:tabs>
          <w:tab w:val="clear" w:pos="567"/>
          <w:tab w:val="clear" w:pos="680"/>
          <w:tab w:val="left" w:pos="709"/>
        </w:tabs>
        <w:spacing w:after="240"/>
      </w:pPr>
      <w:r w:rsidRPr="009E0557">
        <w:tab/>
        <w:t>Selected indicators on churches</w:t>
      </w:r>
    </w:p>
    <w:p w:rsidR="001A5B14" w:rsidRPr="001A5B14" w:rsidRDefault="001A5B14" w:rsidP="00C724DB">
      <w:pPr>
        <w:pStyle w:val="StyleNadpis2angBlack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rPr>
          <w:position w:val="6"/>
          <w:sz w:val="16"/>
          <w:szCs w:val="16"/>
        </w:rPr>
      </w:pPr>
      <w:r>
        <w:rPr>
          <w:sz w:val="16"/>
          <w:szCs w:val="16"/>
        </w:rPr>
        <w:t>d</w:t>
      </w:r>
      <w:r w:rsidRPr="001A5B14">
        <w:rPr>
          <w:sz w:val="16"/>
          <w:szCs w:val="16"/>
        </w:rPr>
        <w:t>okončenie</w:t>
      </w:r>
      <w:r w:rsidRPr="001A5B14">
        <w:rPr>
          <w:sz w:val="16"/>
          <w:szCs w:val="16"/>
        </w:rPr>
        <w:tab/>
        <w:t>End of table</w:t>
      </w:r>
    </w:p>
    <w:tbl>
      <w:tblPr>
        <w:tblW w:w="769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851"/>
        <w:gridCol w:w="850"/>
        <w:gridCol w:w="851"/>
        <w:gridCol w:w="850"/>
        <w:gridCol w:w="1887"/>
      </w:tblGrid>
      <w:tr w:rsidR="00F453D4" w:rsidRPr="009E0557" w:rsidTr="00DE38DE">
        <w:trPr>
          <w:cantSplit/>
        </w:trPr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53D4" w:rsidRPr="00E838B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jc w:val="left"/>
              <w:rPr>
                <w:color w:val="000000"/>
              </w:rPr>
            </w:pPr>
            <w:r w:rsidRPr="00E838BE">
              <w:rPr>
                <w:color w:val="000000"/>
              </w:rPr>
              <w:t>Ukazovateľ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453D4" w:rsidRPr="00E838B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left"/>
              <w:rPr>
                <w:color w:val="000000"/>
              </w:rPr>
            </w:pPr>
            <w:r w:rsidRPr="00E838BE">
              <w:rPr>
                <w:color w:val="000000"/>
              </w:rPr>
              <w:t>Indicator</w:t>
            </w:r>
          </w:p>
        </w:tc>
      </w:tr>
      <w:tr w:rsidR="00F453D4" w:rsidRPr="009E0557" w:rsidTr="00C724DB">
        <w:trPr>
          <w:cantSplit/>
        </w:trPr>
        <w:tc>
          <w:tcPr>
            <w:tcW w:w="1560" w:type="dxa"/>
            <w:tcBorders>
              <w:top w:val="single" w:sz="12" w:space="0" w:color="auto"/>
            </w:tcBorders>
            <w:vAlign w:val="bottom"/>
          </w:tcPr>
          <w:p w:rsidR="00F453D4" w:rsidRPr="001207DC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color w:val="000000"/>
              </w:rPr>
            </w:pPr>
            <w:r w:rsidRPr="001207DC">
              <w:rPr>
                <w:b/>
                <w:color w:val="000000"/>
              </w:rPr>
              <w:t>Reformovaná kresťanská cirkev</w:t>
            </w:r>
            <w:r w:rsidRPr="001207DC">
              <w:rPr>
                <w:b/>
                <w:color w:val="000000"/>
              </w:rPr>
              <w:br/>
              <w:t>na Slovensku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vAlign w:val="bottom"/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1887" w:type="dxa"/>
            <w:tcBorders>
              <w:top w:val="single" w:sz="12" w:space="0" w:color="auto"/>
            </w:tcBorders>
            <w:vAlign w:val="bottom"/>
          </w:tcPr>
          <w:p w:rsidR="00F453D4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 xml:space="preserve">Reformed </w:t>
            </w:r>
            <w:r w:rsidRPr="001207DC">
              <w:rPr>
                <w:b/>
                <w:color w:val="000000"/>
              </w:rPr>
              <w:br/>
              <w:t xml:space="preserve">  Christian </w:t>
            </w:r>
          </w:p>
          <w:p w:rsidR="00F453D4" w:rsidRPr="001207DC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20" w:lineRule="exact"/>
              <w:ind w:left="0"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 w:rsidRPr="001207DC">
              <w:rPr>
                <w:b/>
                <w:color w:val="000000"/>
              </w:rPr>
              <w:t>Church</w:t>
            </w:r>
            <w:r w:rsidRPr="001207DC">
              <w:rPr>
                <w:b/>
                <w:color w:val="000000"/>
              </w:rPr>
              <w:br/>
              <w:t xml:space="preserve">  in Slovakia 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236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237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226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217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209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52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47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52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53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46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488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491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464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486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486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788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853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822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874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803</w:t>
            </w:r>
          </w:p>
        </w:tc>
        <w:tc>
          <w:tcPr>
            <w:tcW w:w="1887" w:type="dxa"/>
            <w:vAlign w:val="bottom"/>
          </w:tcPr>
          <w:p w:rsidR="00CA722F" w:rsidRPr="001A5B14" w:rsidRDefault="00CA722F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264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295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273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303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256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1 197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1 206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1 269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2 189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1 141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850" w:type="dxa"/>
            <w:vAlign w:val="bottom"/>
          </w:tcPr>
          <w:p w:rsidR="00CA722F" w:rsidRPr="0050508B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0508B">
              <w:rPr>
                <w:rFonts w:cs="Arial"/>
                <w:szCs w:val="16"/>
              </w:rPr>
              <w:t>25 338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25 585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25 329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21 888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24 846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Pravoslávna cirkev</w:t>
            </w:r>
          </w:p>
        </w:tc>
        <w:tc>
          <w:tcPr>
            <w:tcW w:w="850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jc w:val="left"/>
              <w:rPr>
                <w:b/>
                <w:color w:val="000000"/>
              </w:rPr>
            </w:pPr>
            <w:r w:rsidRPr="001207DC">
              <w:rPr>
                <w:b/>
                <w:color w:val="000000"/>
              </w:rPr>
              <w:t>Orthodox Church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137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138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137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138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132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36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42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42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45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43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267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263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264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265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267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1207DC" w:rsidRDefault="00CA722F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904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1 095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1 277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1 197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1 215</w:t>
            </w:r>
          </w:p>
        </w:tc>
        <w:tc>
          <w:tcPr>
            <w:tcW w:w="1887" w:type="dxa"/>
            <w:vAlign w:val="bottom"/>
          </w:tcPr>
          <w:p w:rsidR="00CA722F" w:rsidRPr="001A5B14" w:rsidRDefault="00CA722F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cirkevné sobáše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166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135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165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162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172</w:t>
            </w:r>
          </w:p>
        </w:tc>
        <w:tc>
          <w:tcPr>
            <w:tcW w:w="1887" w:type="dxa"/>
            <w:vAlign w:val="bottom"/>
          </w:tcPr>
          <w:p w:rsidR="00CA722F" w:rsidRPr="001207DC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cirkevné pohreby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615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446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461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508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465</w:t>
            </w:r>
          </w:p>
        </w:tc>
        <w:tc>
          <w:tcPr>
            <w:tcW w:w="1887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Ecclesiastical funerals</w:t>
            </w:r>
          </w:p>
        </w:tc>
      </w:tr>
      <w:tr w:rsidR="00CA722F" w:rsidRPr="009E0557" w:rsidTr="00C724DB">
        <w:trPr>
          <w:cantSplit/>
        </w:trPr>
        <w:tc>
          <w:tcPr>
            <w:tcW w:w="1560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bohoslužby</w:t>
            </w:r>
          </w:p>
        </w:tc>
        <w:tc>
          <w:tcPr>
            <w:tcW w:w="850" w:type="dxa"/>
            <w:vAlign w:val="bottom"/>
          </w:tcPr>
          <w:p w:rsidR="00CA722F" w:rsidRPr="005C2E57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5C2E57">
              <w:rPr>
                <w:rFonts w:cs="Arial"/>
                <w:szCs w:val="16"/>
              </w:rPr>
              <w:t>158 401</w:t>
            </w:r>
          </w:p>
        </w:tc>
        <w:tc>
          <w:tcPr>
            <w:tcW w:w="851" w:type="dxa"/>
            <w:vAlign w:val="bottom"/>
          </w:tcPr>
          <w:p w:rsidR="00CA722F" w:rsidRPr="000E5ADE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E5ADE">
              <w:rPr>
                <w:rFonts w:cs="Arial"/>
                <w:szCs w:val="16"/>
              </w:rPr>
              <w:t>158 709</w:t>
            </w:r>
          </w:p>
        </w:tc>
        <w:tc>
          <w:tcPr>
            <w:tcW w:w="850" w:type="dxa"/>
            <w:vAlign w:val="bottom"/>
          </w:tcPr>
          <w:p w:rsidR="00CA722F" w:rsidRPr="001558C4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1558C4">
              <w:rPr>
                <w:rFonts w:cs="Arial"/>
                <w:szCs w:val="16"/>
              </w:rPr>
              <w:t>157 128</w:t>
            </w:r>
          </w:p>
        </w:tc>
        <w:tc>
          <w:tcPr>
            <w:tcW w:w="851" w:type="dxa"/>
            <w:vAlign w:val="bottom"/>
          </w:tcPr>
          <w:p w:rsidR="00CA722F" w:rsidRPr="004A74D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157 421</w:t>
            </w:r>
          </w:p>
        </w:tc>
        <w:tc>
          <w:tcPr>
            <w:tcW w:w="850" w:type="dxa"/>
            <w:vAlign w:val="bottom"/>
          </w:tcPr>
          <w:p w:rsidR="00CA722F" w:rsidRPr="00D52D50" w:rsidRDefault="00CA722F" w:rsidP="00CA722F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153 621</w:t>
            </w:r>
          </w:p>
        </w:tc>
        <w:tc>
          <w:tcPr>
            <w:tcW w:w="1887" w:type="dxa"/>
            <w:vAlign w:val="bottom"/>
          </w:tcPr>
          <w:p w:rsidR="00CA722F" w:rsidRPr="009E0557" w:rsidRDefault="00CA722F" w:rsidP="00CA722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9E0557">
              <w:rPr>
                <w:color w:val="000000"/>
              </w:rPr>
              <w:t>Church services</w:t>
            </w:r>
          </w:p>
        </w:tc>
      </w:tr>
    </w:tbl>
    <w:p w:rsidR="001A5B14" w:rsidRDefault="001A5B14" w:rsidP="001A5B14">
      <w:r>
        <w:br w:type="page"/>
      </w:r>
    </w:p>
    <w:p w:rsidR="009857A3" w:rsidRPr="009E0557" w:rsidRDefault="009857A3" w:rsidP="00C52D81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right" w:pos="7655"/>
        </w:tabs>
        <w:spacing w:line="180" w:lineRule="atLeast"/>
        <w:ind w:left="0" w:right="-86" w:firstLine="0"/>
        <w:jc w:val="left"/>
        <w:rPr>
          <w:color w:val="000000"/>
          <w:position w:val="6"/>
          <w:sz w:val="18"/>
        </w:rPr>
      </w:pPr>
      <w:r w:rsidRPr="009E0557">
        <w:rPr>
          <w:rStyle w:val="StyleNadpis2slovBlackChar"/>
          <w:bCs/>
        </w:rPr>
        <w:lastRenderedPageBreak/>
        <w:t>T</w:t>
      </w:r>
      <w:r w:rsidRPr="009E0557">
        <w:rPr>
          <w:b/>
          <w:bCs/>
          <w:color w:val="000000"/>
          <w:sz w:val="18"/>
        </w:rPr>
        <w:t xml:space="preserve"> 9</w:t>
      </w:r>
      <w:r w:rsidRPr="00E24800">
        <w:rPr>
          <w:color w:val="000000"/>
          <w:sz w:val="18"/>
        </w:rPr>
        <w:t>–</w:t>
      </w:r>
      <w:r w:rsidR="0008576D" w:rsidRPr="00E24800">
        <w:rPr>
          <w:color w:val="000000"/>
          <w:sz w:val="18"/>
        </w:rPr>
        <w:t>1</w:t>
      </w:r>
      <w:r w:rsidR="00C52D81">
        <w:rPr>
          <w:color w:val="000000"/>
          <w:sz w:val="18"/>
        </w:rPr>
        <w:t>6</w:t>
      </w:r>
      <w:r w:rsidRPr="00E24800">
        <w:rPr>
          <w:color w:val="000000"/>
          <w:sz w:val="18"/>
        </w:rPr>
        <w:t>.</w:t>
      </w:r>
      <w:r w:rsidRPr="009E0557">
        <w:rPr>
          <w:color w:val="000000"/>
          <w:sz w:val="18"/>
        </w:rPr>
        <w:tab/>
      </w:r>
      <w:r w:rsidRPr="009E0557">
        <w:rPr>
          <w:b/>
          <w:bCs/>
          <w:color w:val="000000"/>
          <w:sz w:val="18"/>
        </w:rPr>
        <w:t>Vybrané ukazovatele za rímskokatolícku cirkev</w:t>
      </w:r>
    </w:p>
    <w:p w:rsidR="009857A3" w:rsidRPr="009E0557" w:rsidRDefault="009857A3" w:rsidP="0060605B">
      <w:pPr>
        <w:pStyle w:val="StyleNadpis2angBlack"/>
        <w:tabs>
          <w:tab w:val="clear" w:pos="567"/>
          <w:tab w:val="clear" w:pos="680"/>
          <w:tab w:val="left" w:pos="709"/>
        </w:tabs>
        <w:spacing w:after="60"/>
        <w:rPr>
          <w:position w:val="6"/>
        </w:rPr>
      </w:pPr>
      <w:r w:rsidRPr="009E0557">
        <w:tab/>
        <w:t>Selected indicators on Roman Catholic Church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6"/>
        <w:gridCol w:w="692"/>
        <w:gridCol w:w="693"/>
        <w:gridCol w:w="693"/>
        <w:gridCol w:w="693"/>
        <w:gridCol w:w="693"/>
        <w:gridCol w:w="2041"/>
      </w:tblGrid>
      <w:tr w:rsidR="00F453D4" w:rsidRPr="009E0557" w:rsidTr="00DE38DE">
        <w:trPr>
          <w:cantSplit/>
        </w:trPr>
        <w:tc>
          <w:tcPr>
            <w:tcW w:w="2206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692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F453D4" w:rsidRPr="009E0557" w:rsidTr="00CA4914">
        <w:trPr>
          <w:cantSplit/>
        </w:trPr>
        <w:tc>
          <w:tcPr>
            <w:tcW w:w="2206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b/>
                <w:bCs/>
                <w:color w:val="000000"/>
              </w:rPr>
            </w:pPr>
            <w:r w:rsidRPr="009E0557">
              <w:rPr>
                <w:b/>
                <w:bCs/>
                <w:color w:val="000000"/>
              </w:rPr>
              <w:t xml:space="preserve">Bratislavská </w:t>
            </w:r>
            <w:r w:rsidRPr="009E0557">
              <w:rPr>
                <w:b/>
                <w:color w:val="000000"/>
              </w:rPr>
              <w:t>arcidiecéza</w:t>
            </w:r>
          </w:p>
        </w:tc>
        <w:tc>
          <w:tcPr>
            <w:tcW w:w="692" w:type="dxa"/>
            <w:vAlign w:val="bottom"/>
          </w:tcPr>
          <w:p w:rsidR="00F453D4" w:rsidRPr="009E0557" w:rsidRDefault="00F453D4" w:rsidP="00F453D4">
            <w:pPr>
              <w:spacing w:before="120" w:after="60" w:line="220" w:lineRule="exact"/>
              <w:ind w:left="0" w:firstLine="0"/>
              <w:jc w:val="right"/>
              <w:rPr>
                <w:rFonts w:cs="Arial"/>
                <w:color w:val="000000"/>
                <w:szCs w:val="15"/>
              </w:rPr>
            </w:pPr>
          </w:p>
        </w:tc>
        <w:tc>
          <w:tcPr>
            <w:tcW w:w="693" w:type="dxa"/>
            <w:vAlign w:val="bottom"/>
          </w:tcPr>
          <w:p w:rsidR="00F453D4" w:rsidRPr="009E0557" w:rsidRDefault="00F453D4" w:rsidP="00F453D4">
            <w:pPr>
              <w:spacing w:before="120" w:after="60" w:line="220" w:lineRule="exact"/>
              <w:ind w:left="0" w:firstLine="0"/>
              <w:jc w:val="right"/>
              <w:rPr>
                <w:rFonts w:cs="Arial"/>
                <w:color w:val="000000"/>
                <w:szCs w:val="15"/>
              </w:rPr>
            </w:pPr>
          </w:p>
        </w:tc>
        <w:tc>
          <w:tcPr>
            <w:tcW w:w="693" w:type="dxa"/>
            <w:vAlign w:val="bottom"/>
          </w:tcPr>
          <w:p w:rsidR="00F453D4" w:rsidRPr="009E0557" w:rsidRDefault="00F453D4" w:rsidP="00F453D4">
            <w:pPr>
              <w:spacing w:before="120" w:after="60" w:line="220" w:lineRule="exact"/>
              <w:ind w:left="0" w:firstLine="0"/>
              <w:jc w:val="right"/>
              <w:rPr>
                <w:rFonts w:cs="Arial"/>
                <w:color w:val="000000"/>
                <w:szCs w:val="15"/>
              </w:rPr>
            </w:pPr>
          </w:p>
        </w:tc>
        <w:tc>
          <w:tcPr>
            <w:tcW w:w="693" w:type="dxa"/>
            <w:vAlign w:val="bottom"/>
          </w:tcPr>
          <w:p w:rsidR="00F453D4" w:rsidRPr="009E0557" w:rsidRDefault="00F453D4" w:rsidP="00F453D4">
            <w:pPr>
              <w:spacing w:before="120" w:after="60" w:line="220" w:lineRule="exact"/>
              <w:ind w:left="0" w:firstLine="0"/>
              <w:jc w:val="right"/>
              <w:rPr>
                <w:rFonts w:cs="Arial"/>
                <w:color w:val="000000"/>
                <w:szCs w:val="15"/>
              </w:rPr>
            </w:pPr>
          </w:p>
        </w:tc>
        <w:tc>
          <w:tcPr>
            <w:tcW w:w="693" w:type="dxa"/>
            <w:vAlign w:val="bottom"/>
          </w:tcPr>
          <w:p w:rsidR="00F453D4" w:rsidRPr="000E5ADE" w:rsidRDefault="00F453D4" w:rsidP="00F453D4">
            <w:pPr>
              <w:spacing w:before="120" w:after="60" w:line="240" w:lineRule="auto"/>
              <w:ind w:left="0" w:firstLine="0"/>
              <w:jc w:val="left"/>
              <w:rPr>
                <w:rFonts w:cs="Arial"/>
                <w:color w:val="000000"/>
                <w:spacing w:val="-2"/>
              </w:rPr>
            </w:pPr>
          </w:p>
        </w:tc>
        <w:tc>
          <w:tcPr>
            <w:tcW w:w="2041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hanging="141"/>
              <w:jc w:val="left"/>
              <w:rPr>
                <w:b/>
                <w:bCs/>
                <w:color w:val="000000"/>
              </w:rPr>
            </w:pPr>
            <w:r w:rsidRPr="009E0557">
              <w:rPr>
                <w:b/>
                <w:bCs/>
                <w:color w:val="000000"/>
              </w:rPr>
              <w:t xml:space="preserve">Bratislava </w:t>
            </w:r>
            <w:r w:rsidRPr="009E0557">
              <w:rPr>
                <w:b/>
                <w:color w:val="000000"/>
              </w:rPr>
              <w:t>Archdiocese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08576D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08576D">
              <w:rPr>
                <w:color w:val="000000"/>
              </w:rPr>
              <w:t>duchovní</w:t>
            </w:r>
            <w:r w:rsidRPr="0008576D">
              <w:rPr>
                <w:color w:val="000000"/>
                <w:vertAlign w:val="superscript"/>
              </w:rPr>
              <w:t>1)</w:t>
            </w:r>
          </w:p>
        </w:tc>
        <w:tc>
          <w:tcPr>
            <w:tcW w:w="692" w:type="dxa"/>
            <w:vAlign w:val="bottom"/>
          </w:tcPr>
          <w:p w:rsidR="009B4A3E" w:rsidRPr="0008576D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 w:rsidRPr="0008576D">
              <w:rPr>
                <w:color w:val="000000"/>
              </w:rPr>
              <w:t>361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367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367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363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359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08576D">
              <w:rPr>
                <w:color w:val="000000"/>
              </w:rPr>
              <w:t>Priests</w:t>
            </w:r>
            <w:r w:rsidRPr="0008576D">
              <w:rPr>
                <w:color w:val="000000"/>
                <w:vertAlign w:val="superscript"/>
              </w:rPr>
              <w:t>1)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255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260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253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273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423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423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433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435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437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5C5C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5 609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5 789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5 938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6 306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5 483</w:t>
            </w:r>
          </w:p>
        </w:tc>
        <w:tc>
          <w:tcPr>
            <w:tcW w:w="2041" w:type="dxa"/>
            <w:vAlign w:val="bottom"/>
          </w:tcPr>
          <w:p w:rsidR="009B4A3E" w:rsidRPr="001A5B14" w:rsidRDefault="009B4A3E" w:rsidP="005C5C2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1 529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1 442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1 413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1 365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1 213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4 469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4 277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4 412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4 365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4 200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9B4A3E" w:rsidRPr="009E0557" w:rsidTr="000201DC">
        <w:trPr>
          <w:cantSplit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76 012</w:t>
            </w: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80 926</w:t>
            </w:r>
          </w:p>
        </w:tc>
        <w:tc>
          <w:tcPr>
            <w:tcW w:w="693" w:type="dxa"/>
            <w:vAlign w:val="center"/>
          </w:tcPr>
          <w:p w:rsidR="009B4A3E" w:rsidRPr="00A85A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80 940</w:t>
            </w: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81 484</w:t>
            </w:r>
          </w:p>
        </w:tc>
        <w:tc>
          <w:tcPr>
            <w:tcW w:w="693" w:type="dxa"/>
            <w:vAlign w:val="bottom"/>
          </w:tcPr>
          <w:p w:rsidR="009B4A3E" w:rsidRPr="00D52D5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82 160</w:t>
            </w: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9B4A3E" w:rsidRPr="009E0557" w:rsidTr="00CA4914">
        <w:trPr>
          <w:cantSplit/>
          <w:trHeight w:val="357"/>
        </w:trPr>
        <w:tc>
          <w:tcPr>
            <w:tcW w:w="2206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b/>
                <w:bCs/>
                <w:color w:val="000000"/>
              </w:rPr>
              <w:t xml:space="preserve">Trnavská </w:t>
            </w:r>
            <w:r w:rsidRPr="001207DC">
              <w:rPr>
                <w:b/>
                <w:color w:val="000000"/>
              </w:rPr>
              <w:t>arcidiecéza</w:t>
            </w:r>
          </w:p>
        </w:tc>
        <w:tc>
          <w:tcPr>
            <w:tcW w:w="692" w:type="dxa"/>
            <w:vAlign w:val="bottom"/>
          </w:tcPr>
          <w:p w:rsidR="009B4A3E" w:rsidRPr="009E0557" w:rsidRDefault="009B4A3E" w:rsidP="009B4A3E">
            <w:pPr>
              <w:spacing w:before="60" w:after="60" w:line="220" w:lineRule="exact"/>
              <w:ind w:left="0" w:firstLine="0"/>
              <w:jc w:val="right"/>
              <w:rPr>
                <w:rFonts w:cs="Arial"/>
                <w:color w:val="000000"/>
                <w:spacing w:val="-2"/>
              </w:rPr>
            </w:pP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9B4A3E" w:rsidRPr="000E5ADE" w:rsidRDefault="009B4A3E" w:rsidP="009B4A3E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3" w:type="dxa"/>
            <w:vAlign w:val="bottom"/>
          </w:tcPr>
          <w:p w:rsidR="009B4A3E" w:rsidRPr="004A74D0" w:rsidRDefault="009B4A3E" w:rsidP="009B4A3E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041" w:type="dxa"/>
            <w:vAlign w:val="bottom"/>
          </w:tcPr>
          <w:p w:rsidR="009B4A3E" w:rsidRPr="001207DC" w:rsidRDefault="009B4A3E" w:rsidP="009B4A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jc w:val="left"/>
              <w:rPr>
                <w:b/>
                <w:bCs/>
                <w:color w:val="000000"/>
              </w:rPr>
            </w:pPr>
            <w:r w:rsidRPr="001207DC">
              <w:rPr>
                <w:b/>
                <w:bCs/>
                <w:color w:val="000000"/>
              </w:rPr>
              <w:t xml:space="preserve">Trnava </w:t>
            </w:r>
            <w:r w:rsidRPr="001207DC">
              <w:rPr>
                <w:b/>
                <w:color w:val="000000"/>
              </w:rPr>
              <w:t>Archdiocese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  <w:r w:rsidRPr="001207D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230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220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223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221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  <w:r w:rsidRPr="001207DC">
              <w:rPr>
                <w:color w:val="000000"/>
                <w:vertAlign w:val="superscript"/>
              </w:rPr>
              <w:t>1)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271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198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192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204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380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380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371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395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4 389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4 386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4 338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4 469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4 259</w:t>
            </w:r>
          </w:p>
        </w:tc>
        <w:tc>
          <w:tcPr>
            <w:tcW w:w="2041" w:type="dxa"/>
            <w:vAlign w:val="bottom"/>
          </w:tcPr>
          <w:p w:rsidR="006174E0" w:rsidRPr="001A5B14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1 297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1 227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1 324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1 282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1 182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4 821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4 655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4 724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4 862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4 721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74 624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76 388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73 268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74 256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75 556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6174E0" w:rsidRPr="009E0557" w:rsidTr="00CA4914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bCs/>
                <w:color w:val="000000"/>
              </w:rPr>
            </w:pPr>
            <w:r w:rsidRPr="001207DC">
              <w:rPr>
                <w:b/>
                <w:bCs/>
                <w:color w:val="000000"/>
              </w:rPr>
              <w:t xml:space="preserve">Žilinská </w:t>
            </w:r>
            <w:r w:rsidRPr="001207DC">
              <w:rPr>
                <w:b/>
                <w:color w:val="000000"/>
              </w:rPr>
              <w:t>diecéza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before="120" w:line="240" w:lineRule="auto"/>
              <w:ind w:left="-57" w:firstLine="0"/>
              <w:jc w:val="right"/>
              <w:rPr>
                <w:rFonts w:cs="Arial"/>
                <w:color w:val="000000"/>
                <w:spacing w:val="-2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bCs/>
                <w:color w:val="000000"/>
              </w:rPr>
            </w:pPr>
            <w:r w:rsidRPr="001207DC">
              <w:rPr>
                <w:b/>
                <w:bCs/>
                <w:color w:val="000000"/>
              </w:rPr>
              <w:t xml:space="preserve">Žilina </w:t>
            </w:r>
            <w:r w:rsidRPr="001207DC">
              <w:rPr>
                <w:b/>
                <w:color w:val="000000"/>
              </w:rPr>
              <w:t>Diocese</w:t>
            </w:r>
          </w:p>
        </w:tc>
      </w:tr>
      <w:tr w:rsidR="006174E0" w:rsidRPr="009E0557" w:rsidTr="000201DC">
        <w:trPr>
          <w:cantSplit/>
          <w:trHeight w:hRule="exact" w:val="280"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duchovní</w:t>
            </w:r>
            <w:r w:rsidRPr="001207DC">
              <w:rPr>
                <w:color w:val="000000"/>
                <w:vertAlign w:val="superscript"/>
              </w:rPr>
              <w:t>1)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219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216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218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214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Priests</w:t>
            </w:r>
            <w:r w:rsidRPr="001207DC">
              <w:rPr>
                <w:color w:val="000000"/>
                <w:vertAlign w:val="superscript"/>
              </w:rPr>
              <w:t>1)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katechéti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255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255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255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265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sakrálne objekty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393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411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416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417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418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4 682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4 754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4 915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5 015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4 871</w:t>
            </w:r>
          </w:p>
        </w:tc>
        <w:tc>
          <w:tcPr>
            <w:tcW w:w="2041" w:type="dxa"/>
            <w:vAlign w:val="bottom"/>
          </w:tcPr>
          <w:p w:rsidR="006174E0" w:rsidRPr="001A5B14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sobáše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1 689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1 766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1 743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1 754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1 710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pohreby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4 429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4 423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4 547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4 447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4 304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Ecclesiastical funerals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bohoslužby</w:t>
            </w:r>
          </w:p>
        </w:tc>
        <w:tc>
          <w:tcPr>
            <w:tcW w:w="692" w:type="dxa"/>
            <w:vAlign w:val="bottom"/>
          </w:tcPr>
          <w:p w:rsidR="006174E0" w:rsidRPr="009E0557" w:rsidRDefault="006174E0" w:rsidP="006174E0">
            <w:pPr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79 061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76 916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75 286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73 905</w:t>
            </w:r>
          </w:p>
        </w:tc>
        <w:tc>
          <w:tcPr>
            <w:tcW w:w="693" w:type="dxa"/>
            <w:vAlign w:val="bottom"/>
          </w:tcPr>
          <w:p w:rsidR="006174E0" w:rsidRPr="00D52D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74 109</w:t>
            </w:r>
          </w:p>
        </w:tc>
        <w:tc>
          <w:tcPr>
            <w:tcW w:w="2041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position w:val="6"/>
              </w:rPr>
            </w:pPr>
            <w:r w:rsidRPr="001207DC">
              <w:rPr>
                <w:color w:val="000000"/>
              </w:rPr>
              <w:t>Church services</w:t>
            </w:r>
          </w:p>
        </w:tc>
      </w:tr>
      <w:tr w:rsidR="006174E0" w:rsidRPr="009E0557" w:rsidTr="00CA4914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Nitrianska </w:t>
            </w:r>
            <w:r w:rsidRPr="001207DC">
              <w:rPr>
                <w:b/>
                <w:color w:val="000000"/>
              </w:rPr>
              <w:t>diecéza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9E4578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9E4578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Nitra </w:t>
            </w:r>
            <w:r w:rsidRPr="001207DC">
              <w:rPr>
                <w:b/>
                <w:color w:val="000000"/>
              </w:rPr>
              <w:t>Diocese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duchovní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310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307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307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310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Priests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katechéti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259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257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259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262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Catechizers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sakrálne objekty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579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579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579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579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581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Sacral objects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1207DC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5 125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5 268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5 392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</w:t>
            </w:r>
            <w:r>
              <w:rPr>
                <w:rFonts w:cs="Arial"/>
                <w:szCs w:val="16"/>
              </w:rPr>
              <w:t> </w:t>
            </w:r>
            <w:r w:rsidRPr="004A74D0">
              <w:rPr>
                <w:rFonts w:cs="Arial"/>
                <w:szCs w:val="16"/>
              </w:rPr>
              <w:t>223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5 102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A5B14" w:rsidRDefault="006174E0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cirkevné sobáše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1 695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1 784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1 878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1 793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1 535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marriages</w:t>
            </w:r>
          </w:p>
        </w:tc>
      </w:tr>
      <w:tr w:rsidR="006174E0" w:rsidRPr="009E0557" w:rsidTr="000201DC">
        <w:trPr>
          <w:cantSplit/>
        </w:trPr>
        <w:tc>
          <w:tcPr>
            <w:tcW w:w="2206" w:type="dxa"/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cirkevné pohreby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6 159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5 974</w:t>
            </w:r>
          </w:p>
        </w:tc>
        <w:tc>
          <w:tcPr>
            <w:tcW w:w="693" w:type="dxa"/>
            <w:vAlign w:val="center"/>
          </w:tcPr>
          <w:p w:rsidR="006174E0" w:rsidRPr="00A85A5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6 078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6 002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5 803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1207DC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funerals</w:t>
            </w:r>
          </w:p>
        </w:tc>
      </w:tr>
      <w:tr w:rsidR="006174E0" w:rsidRPr="009E0557" w:rsidTr="00CA4914">
        <w:trPr>
          <w:cantSplit/>
        </w:trPr>
        <w:tc>
          <w:tcPr>
            <w:tcW w:w="2206" w:type="dxa"/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bohoslužby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115 575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116 999</w:t>
            </w: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117 208</w:t>
            </w:r>
          </w:p>
        </w:tc>
        <w:tc>
          <w:tcPr>
            <w:tcW w:w="693" w:type="dxa"/>
            <w:vAlign w:val="bottom"/>
          </w:tcPr>
          <w:p w:rsidR="006174E0" w:rsidRPr="004A74D0" w:rsidRDefault="006174E0" w:rsidP="006174E0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7404C3">
              <w:rPr>
                <w:color w:val="000000"/>
              </w:rPr>
              <w:t>116</w:t>
            </w:r>
            <w:r w:rsidRPr="004A74D0">
              <w:rPr>
                <w:rFonts w:cs="Arial"/>
                <w:szCs w:val="16"/>
              </w:rPr>
              <w:t xml:space="preserve"> 232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D52D50" w:rsidRDefault="006174E0" w:rsidP="006174E0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126 309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9E0557">
              <w:rPr>
                <w:color w:val="000000"/>
              </w:rPr>
              <w:t>Church</w:t>
            </w:r>
            <w:r w:rsidRPr="009E0557">
              <w:rPr>
                <w:rFonts w:cs="Arial"/>
                <w:color w:val="000000"/>
              </w:rPr>
              <w:t xml:space="preserve"> services</w:t>
            </w:r>
          </w:p>
        </w:tc>
      </w:tr>
      <w:tr w:rsidR="006174E0" w:rsidRPr="009E0557" w:rsidTr="00CA4914">
        <w:trPr>
          <w:cantSplit/>
        </w:trPr>
        <w:tc>
          <w:tcPr>
            <w:tcW w:w="2206" w:type="dxa"/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jc w:val="left"/>
              <w:rPr>
                <w:rFonts w:cs="Arial"/>
                <w:b/>
                <w:color w:val="000000"/>
              </w:rPr>
            </w:pPr>
            <w:r w:rsidRPr="009E0557">
              <w:rPr>
                <w:rFonts w:cs="Arial"/>
                <w:b/>
                <w:color w:val="000000"/>
              </w:rPr>
              <w:t xml:space="preserve">Banskobystrická </w:t>
            </w:r>
            <w:r w:rsidRPr="009E0557">
              <w:rPr>
                <w:b/>
                <w:color w:val="000000"/>
              </w:rPr>
              <w:t>diecéza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0E5ADE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3" w:type="dxa"/>
            <w:vAlign w:val="bottom"/>
          </w:tcPr>
          <w:p w:rsidR="006174E0" w:rsidRPr="009E4578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6174E0" w:rsidRPr="009E4578" w:rsidRDefault="006174E0" w:rsidP="006174E0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6174E0" w:rsidRPr="009E0557" w:rsidRDefault="006174E0" w:rsidP="006174E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20" w:lineRule="exact"/>
              <w:jc w:val="left"/>
              <w:rPr>
                <w:rFonts w:cs="Arial"/>
                <w:b/>
                <w:color w:val="000000"/>
              </w:rPr>
            </w:pPr>
            <w:r w:rsidRPr="009E0557">
              <w:rPr>
                <w:rFonts w:cs="Arial"/>
                <w:b/>
                <w:color w:val="000000"/>
              </w:rPr>
              <w:t xml:space="preserve">Banská Bystrica </w:t>
            </w:r>
            <w:r w:rsidRPr="009E0557">
              <w:rPr>
                <w:b/>
                <w:color w:val="000000"/>
              </w:rPr>
              <w:t>Diocese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duchovní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256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258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256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248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Priests</w:t>
            </w:r>
            <w:r w:rsidRPr="009E0557">
              <w:rPr>
                <w:color w:val="000000"/>
                <w:vertAlign w:val="superscript"/>
              </w:rPr>
              <w:t>1)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katechéti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175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173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177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180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Catechizers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sakrálne objekty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505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524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516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515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517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Sacral objects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1207DC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3 800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3 994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4 032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4 078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3 953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1A5B14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sobáše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1 142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1 219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1 235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1 163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1 152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Ecclesiastical marriages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cirkevné pohreby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3 761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3 677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3 735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3 862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3 609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Ecclesiastical funerals</w:t>
            </w:r>
          </w:p>
        </w:tc>
      </w:tr>
      <w:tr w:rsidR="00C65534" w:rsidRPr="009E0557" w:rsidTr="000201DC">
        <w:trPr>
          <w:cantSplit/>
        </w:trPr>
        <w:tc>
          <w:tcPr>
            <w:tcW w:w="220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bohoslužby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93 770</w:t>
            </w:r>
          </w:p>
        </w:tc>
        <w:tc>
          <w:tcPr>
            <w:tcW w:w="693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94 938</w:t>
            </w:r>
          </w:p>
        </w:tc>
        <w:tc>
          <w:tcPr>
            <w:tcW w:w="693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92 223</w:t>
            </w:r>
          </w:p>
        </w:tc>
        <w:tc>
          <w:tcPr>
            <w:tcW w:w="693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93 271</w:t>
            </w:r>
          </w:p>
        </w:tc>
        <w:tc>
          <w:tcPr>
            <w:tcW w:w="693" w:type="dxa"/>
            <w:tcBorders>
              <w:left w:val="single" w:sz="6" w:space="0" w:color="auto"/>
            </w:tcBorders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88 772</w:t>
            </w:r>
          </w:p>
        </w:tc>
        <w:tc>
          <w:tcPr>
            <w:tcW w:w="2041" w:type="dxa"/>
            <w:tcBorders>
              <w:left w:val="single" w:sz="6" w:space="0" w:color="auto"/>
            </w:tcBorders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Church services</w:t>
            </w:r>
          </w:p>
        </w:tc>
      </w:tr>
    </w:tbl>
    <w:p w:rsidR="00E750A4" w:rsidRPr="006B324D" w:rsidRDefault="00E750A4" w:rsidP="00542D7B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left" w:pos="0"/>
          <w:tab w:val="left" w:pos="142"/>
          <w:tab w:val="left" w:pos="6096"/>
        </w:tabs>
        <w:spacing w:before="60"/>
        <w:ind w:left="0" w:right="-794" w:firstLine="0"/>
        <w:jc w:val="left"/>
        <w:rPr>
          <w:color w:val="000000"/>
          <w:sz w:val="14"/>
          <w:szCs w:val="14"/>
        </w:rPr>
      </w:pPr>
      <w:r w:rsidRPr="0008576D">
        <w:rPr>
          <w:color w:val="000000"/>
          <w:sz w:val="14"/>
          <w:szCs w:val="14"/>
          <w:vertAlign w:val="superscript"/>
        </w:rPr>
        <w:t>1)</w:t>
      </w:r>
      <w:r w:rsidRPr="0008576D">
        <w:rPr>
          <w:color w:val="000000"/>
          <w:sz w:val="14"/>
          <w:szCs w:val="14"/>
          <w:vertAlign w:val="superscript"/>
        </w:rPr>
        <w:tab/>
      </w:r>
      <w:r w:rsidRPr="0008576D">
        <w:rPr>
          <w:color w:val="000000"/>
          <w:sz w:val="14"/>
          <w:szCs w:val="14"/>
        </w:rPr>
        <w:t>vrátane rehoľných kňazov</w:t>
      </w:r>
      <w:r w:rsidRPr="0008576D">
        <w:rPr>
          <w:color w:val="000000"/>
          <w:sz w:val="14"/>
          <w:szCs w:val="14"/>
        </w:rPr>
        <w:tab/>
      </w:r>
      <w:r w:rsidRPr="0008576D">
        <w:rPr>
          <w:color w:val="000000"/>
          <w:sz w:val="14"/>
          <w:szCs w:val="14"/>
          <w:vertAlign w:val="superscript"/>
        </w:rPr>
        <w:t>1)</w:t>
      </w:r>
      <w:r w:rsidRPr="0008576D">
        <w:rPr>
          <w:color w:val="000000"/>
          <w:sz w:val="14"/>
          <w:szCs w:val="14"/>
          <w:vertAlign w:val="superscript"/>
        </w:rPr>
        <w:tab/>
      </w:r>
      <w:r w:rsidRPr="0008576D">
        <w:rPr>
          <w:color w:val="000000"/>
          <w:sz w:val="14"/>
          <w:szCs w:val="14"/>
        </w:rPr>
        <w:t>Including monastic priests</w:t>
      </w:r>
    </w:p>
    <w:p w:rsidR="009857A3" w:rsidRPr="009E0557" w:rsidRDefault="009857A3" w:rsidP="00C52D81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/>
          <w:position w:val="6"/>
        </w:rPr>
      </w:pPr>
      <w:r w:rsidRPr="009E0557">
        <w:rPr>
          <w:rStyle w:val="StyleNadpis2slovBlackChar"/>
          <w:b/>
          <w:bCs/>
        </w:rPr>
        <w:lastRenderedPageBreak/>
        <w:t>T 9</w:t>
      </w:r>
      <w:r w:rsidRPr="009E0557">
        <w:rPr>
          <w:b w:val="0"/>
          <w:bCs/>
          <w:color w:val="000000"/>
        </w:rPr>
        <w:t>–</w:t>
      </w:r>
      <w:r w:rsidR="0008576D">
        <w:rPr>
          <w:b w:val="0"/>
          <w:bCs/>
          <w:color w:val="000000"/>
        </w:rPr>
        <w:t>1</w:t>
      </w:r>
      <w:r w:rsidR="00C52D81">
        <w:rPr>
          <w:b w:val="0"/>
          <w:bCs/>
          <w:color w:val="000000"/>
        </w:rPr>
        <w:t>6</w:t>
      </w:r>
      <w:r w:rsidRPr="009E0557">
        <w:rPr>
          <w:b w:val="0"/>
          <w:bCs/>
          <w:color w:val="000000"/>
        </w:rPr>
        <w:t>.</w:t>
      </w:r>
      <w:r w:rsidRPr="009E0557">
        <w:rPr>
          <w:rStyle w:val="StyleNadpis2slovBlackChar"/>
          <w:bCs/>
        </w:rPr>
        <w:tab/>
      </w:r>
      <w:r w:rsidRPr="009E0557">
        <w:rPr>
          <w:rStyle w:val="StyleNadpis2slovBlackChar"/>
          <w:b/>
          <w:bCs/>
        </w:rPr>
        <w:t>Vybrané ukazovatele za rímskokatolícku cirkev</w:t>
      </w:r>
    </w:p>
    <w:p w:rsidR="009857A3" w:rsidRPr="009E0557" w:rsidRDefault="009857A3" w:rsidP="008878CD">
      <w:pPr>
        <w:pStyle w:val="StyleNadpis2angBlack"/>
        <w:tabs>
          <w:tab w:val="clear" w:pos="567"/>
          <w:tab w:val="clear" w:pos="680"/>
          <w:tab w:val="left" w:pos="709"/>
        </w:tabs>
        <w:rPr>
          <w:position w:val="6"/>
        </w:rPr>
      </w:pPr>
      <w:r w:rsidRPr="009E0557">
        <w:tab/>
        <w:t>Selected indicators on Roman Catholic Church</w:t>
      </w:r>
    </w:p>
    <w:p w:rsidR="009857A3" w:rsidRPr="009E0557" w:rsidRDefault="009857A3" w:rsidP="009857A3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jc w:val="left"/>
        <w:rPr>
          <w:color w:val="000000"/>
          <w:position w:val="6"/>
        </w:rPr>
      </w:pPr>
    </w:p>
    <w:p w:rsidR="009857A3" w:rsidRPr="009E0557" w:rsidRDefault="009857A3" w:rsidP="009857A3">
      <w:pPr>
        <w:pStyle w:val="pravy-lavy"/>
        <w:widowControl/>
        <w:rPr>
          <w:color w:val="000000"/>
        </w:rPr>
      </w:pPr>
      <w:r w:rsidRPr="009E0557">
        <w:rPr>
          <w:color w:val="000000"/>
        </w:rPr>
        <w:t>dokončenie</w:t>
      </w:r>
      <w:r w:rsidRPr="009E0557">
        <w:rPr>
          <w:color w:val="000000"/>
        </w:rPr>
        <w:tab/>
        <w:t>End of table</w:t>
      </w:r>
    </w:p>
    <w:tbl>
      <w:tblPr>
        <w:tblW w:w="772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8"/>
        <w:gridCol w:w="696"/>
        <w:gridCol w:w="696"/>
        <w:gridCol w:w="696"/>
        <w:gridCol w:w="696"/>
        <w:gridCol w:w="697"/>
        <w:gridCol w:w="2055"/>
      </w:tblGrid>
      <w:tr w:rsidR="00F453D4" w:rsidRPr="009E0557" w:rsidTr="00DE38DE">
        <w:trPr>
          <w:cantSplit/>
        </w:trPr>
        <w:tc>
          <w:tcPr>
            <w:tcW w:w="2188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Ukazovateľ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0E5ADE">
              <w:rPr>
                <w:color w:val="000000"/>
              </w:rPr>
              <w:t>2016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97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55" w:type="dxa"/>
            <w:tcBorders>
              <w:top w:val="single" w:sz="12" w:space="0" w:color="auto"/>
              <w:bottom w:val="single" w:sz="12" w:space="0" w:color="auto"/>
            </w:tcBorders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9E0557">
              <w:rPr>
                <w:color w:val="000000"/>
              </w:rPr>
              <w:t>Indicator</w:t>
            </w:r>
          </w:p>
        </w:tc>
      </w:tr>
      <w:tr w:rsidR="00F453D4" w:rsidRPr="009E0557" w:rsidTr="00CA4914">
        <w:trPr>
          <w:cantSplit/>
        </w:trPr>
        <w:tc>
          <w:tcPr>
            <w:tcW w:w="2188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color w:val="000000"/>
              </w:rPr>
            </w:pPr>
            <w:r w:rsidRPr="009E0557">
              <w:rPr>
                <w:b/>
                <w:color w:val="000000"/>
              </w:rPr>
              <w:t>Spišská diecéza</w:t>
            </w:r>
          </w:p>
        </w:tc>
        <w:tc>
          <w:tcPr>
            <w:tcW w:w="696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vAlign w:val="bottom"/>
          </w:tcPr>
          <w:p w:rsidR="00F453D4" w:rsidRPr="000E5ADE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2055" w:type="dxa"/>
            <w:vAlign w:val="bottom"/>
          </w:tcPr>
          <w:p w:rsidR="00F453D4" w:rsidRPr="009E0557" w:rsidRDefault="00F453D4" w:rsidP="00F453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b/>
                <w:color w:val="000000"/>
              </w:rPr>
            </w:pPr>
            <w:r w:rsidRPr="009E0557">
              <w:rPr>
                <w:b/>
                <w:color w:val="000000"/>
              </w:rPr>
              <w:t>Spiš Diocese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duchovní</w:t>
            </w:r>
            <w:r w:rsidRPr="009E0557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360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353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354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353</w:t>
            </w:r>
          </w:p>
        </w:tc>
        <w:tc>
          <w:tcPr>
            <w:tcW w:w="2055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9E0557">
              <w:rPr>
                <w:rFonts w:cs="Arial"/>
                <w:color w:val="000000"/>
              </w:rPr>
              <w:t>Priests</w:t>
            </w:r>
            <w:r w:rsidRPr="009E0557">
              <w:rPr>
                <w:rFonts w:cs="Arial"/>
                <w:color w:val="000000"/>
                <w:vertAlign w:val="superscript"/>
              </w:rPr>
              <w:t>1)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katechéti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293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305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320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315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Catechizers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sakrálne objekty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459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459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460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462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465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Sacral objects</w:t>
            </w:r>
          </w:p>
        </w:tc>
      </w:tr>
      <w:tr w:rsidR="00C65534" w:rsidRPr="009E0557" w:rsidTr="000201DC">
        <w:trPr>
          <w:cantSplit/>
          <w:trHeight w:val="174"/>
        </w:trPr>
        <w:tc>
          <w:tcPr>
            <w:tcW w:w="2188" w:type="dxa"/>
            <w:vAlign w:val="bottom"/>
          </w:tcPr>
          <w:p w:rsidR="00C65534" w:rsidRPr="001207DC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pStyle w:val="cellcb"/>
              <w:pBdr>
                <w:right w:val="none" w:sz="0" w:space="0" w:color="auto"/>
              </w:pBdr>
              <w:spacing w:before="0" w:beforeAutospacing="0" w:after="0" w:afterAutospacing="0" w:line="220" w:lineRule="exact"/>
              <w:ind w:left="-57"/>
              <w:rPr>
                <w:rFonts w:cs="Times New Roman"/>
                <w:noProof/>
                <w:color w:val="000000"/>
                <w:szCs w:val="20"/>
                <w:lang w:val="sk-SK"/>
              </w:rPr>
            </w:pPr>
            <w:r>
              <w:rPr>
                <w:rFonts w:cs="Times New Roman"/>
                <w:noProof/>
                <w:color w:val="000000"/>
                <w:szCs w:val="20"/>
                <w:lang w:val="sk-SK"/>
              </w:rPr>
              <w:t>5 631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5 940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5 944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5 969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6 102</w:t>
            </w:r>
          </w:p>
        </w:tc>
        <w:tc>
          <w:tcPr>
            <w:tcW w:w="2055" w:type="dxa"/>
            <w:vAlign w:val="bottom"/>
          </w:tcPr>
          <w:p w:rsidR="00C65534" w:rsidRPr="001A5B14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sobáše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2 235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2 306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2 419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2 405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2 270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marriages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pohreby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3 816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3 645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3 722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3 821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3 853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funerals</w:t>
            </w:r>
          </w:p>
        </w:tc>
      </w:tr>
      <w:tr w:rsidR="00C65534" w:rsidRPr="009E0557" w:rsidTr="00CA4914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bohoslužby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224 040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223 642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224 523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7404C3">
              <w:rPr>
                <w:color w:val="000000"/>
              </w:rPr>
              <w:t>224 480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224 355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color w:val="000000"/>
              </w:rPr>
              <w:t>Church</w:t>
            </w:r>
            <w:r w:rsidRPr="001207DC">
              <w:rPr>
                <w:rFonts w:cs="Arial"/>
                <w:color w:val="000000"/>
              </w:rPr>
              <w:t xml:space="preserve"> services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Košická </w:t>
            </w:r>
            <w:r w:rsidRPr="001207DC">
              <w:rPr>
                <w:b/>
                <w:color w:val="000000"/>
              </w:rPr>
              <w:t>arcidiecéza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-57" w:firstLine="0"/>
              <w:jc w:val="right"/>
              <w:rPr>
                <w:rFonts w:cs="Arial"/>
                <w:b/>
                <w:color w:val="000000"/>
              </w:rPr>
            </w:pPr>
          </w:p>
        </w:tc>
        <w:tc>
          <w:tcPr>
            <w:tcW w:w="696" w:type="dxa"/>
          </w:tcPr>
          <w:p w:rsidR="00C65534" w:rsidRPr="009E4578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7" w:type="dxa"/>
          </w:tcPr>
          <w:p w:rsidR="00C65534" w:rsidRPr="009E4578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Košice </w:t>
            </w:r>
            <w:r w:rsidRPr="001207DC">
              <w:rPr>
                <w:b/>
                <w:color w:val="000000"/>
              </w:rPr>
              <w:t>Archdiocese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duchovní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494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490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484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483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485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Priests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katechéti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280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292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315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294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Catechizers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sakrálne objekty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768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732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733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734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734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Sacral objects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7 412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7 838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7 920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7 867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7 786</w:t>
            </w:r>
          </w:p>
        </w:tc>
        <w:tc>
          <w:tcPr>
            <w:tcW w:w="2055" w:type="dxa"/>
            <w:vAlign w:val="bottom"/>
          </w:tcPr>
          <w:p w:rsidR="00C65534" w:rsidRPr="001A5B14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sobáše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2 857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2 921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2 903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2 865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2 687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marriages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pohreby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6 133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5 759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6 022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6 184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6 145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funerals</w:t>
            </w:r>
          </w:p>
        </w:tc>
      </w:tr>
      <w:tr w:rsidR="00C65534" w:rsidRPr="009E0557" w:rsidTr="00CA4914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bohoslužby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154 442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153 880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153 613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7404C3">
              <w:rPr>
                <w:color w:val="000000"/>
              </w:rPr>
              <w:t>165 846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154 962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color w:val="000000"/>
              </w:rPr>
              <w:t>Church</w:t>
            </w:r>
            <w:r w:rsidRPr="001207DC">
              <w:rPr>
                <w:rFonts w:cs="Arial"/>
                <w:color w:val="000000"/>
              </w:rPr>
              <w:t xml:space="preserve"> services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Rožňavská </w:t>
            </w:r>
            <w:r w:rsidRPr="001207DC">
              <w:rPr>
                <w:b/>
                <w:color w:val="000000"/>
              </w:rPr>
              <w:t>diecéza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spacing w:before="120" w:after="60" w:line="22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96" w:type="dxa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97" w:type="dxa"/>
          </w:tcPr>
          <w:p w:rsidR="00C65534" w:rsidRPr="00D52D50" w:rsidRDefault="00C65534" w:rsidP="00C65534">
            <w:pPr>
              <w:spacing w:line="256" w:lineRule="auto"/>
              <w:jc w:val="right"/>
              <w:rPr>
                <w:rFonts w:cs="Arial"/>
                <w:szCs w:val="16"/>
              </w:rPr>
            </w:pP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jc w:val="left"/>
              <w:rPr>
                <w:rFonts w:cs="Arial"/>
                <w:b/>
                <w:color w:val="000000"/>
              </w:rPr>
            </w:pPr>
            <w:r w:rsidRPr="001207DC">
              <w:rPr>
                <w:rFonts w:cs="Arial"/>
                <w:b/>
                <w:color w:val="000000"/>
              </w:rPr>
              <w:t xml:space="preserve">Rožňava </w:t>
            </w:r>
            <w:r w:rsidRPr="001207DC">
              <w:rPr>
                <w:b/>
                <w:color w:val="000000"/>
              </w:rPr>
              <w:t>Diocese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duchovní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124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129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126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129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Priests</w:t>
            </w:r>
            <w:r w:rsidRPr="001207DC">
              <w:rPr>
                <w:rFonts w:cs="Arial"/>
                <w:color w:val="000000"/>
                <w:vertAlign w:val="superscript"/>
              </w:rPr>
              <w:t>1)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katechéti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89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87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84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75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Catechizers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sakrálne objekty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362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342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342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226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Sacral objects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1207DC">
              <w:rPr>
                <w:color w:val="000000"/>
              </w:rPr>
              <w:t>cirkevné krsty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2 379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2 489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2 342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2 424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2 110</w:t>
            </w:r>
          </w:p>
        </w:tc>
        <w:tc>
          <w:tcPr>
            <w:tcW w:w="2055" w:type="dxa"/>
            <w:vAlign w:val="bottom"/>
          </w:tcPr>
          <w:p w:rsidR="00C65534" w:rsidRPr="001A5B14" w:rsidRDefault="00C65534" w:rsidP="0024660B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vertAlign w:val="superscript"/>
              </w:rPr>
            </w:pPr>
            <w:r w:rsidRPr="001207DC">
              <w:rPr>
                <w:color w:val="000000"/>
              </w:rPr>
              <w:t>Ecclesiastically baptisms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1207DC">
              <w:rPr>
                <w:rFonts w:cs="Arial"/>
                <w:color w:val="000000"/>
              </w:rPr>
              <w:t>cirkevné sobáše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480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502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561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364</w:t>
            </w:r>
          </w:p>
        </w:tc>
        <w:tc>
          <w:tcPr>
            <w:tcW w:w="2055" w:type="dxa"/>
            <w:vAlign w:val="bottom"/>
          </w:tcPr>
          <w:p w:rsidR="00C65534" w:rsidRPr="001207DC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1207DC">
              <w:rPr>
                <w:rFonts w:cs="Arial"/>
                <w:color w:val="000000"/>
              </w:rPr>
              <w:t>Ecclesiastical marriages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cirkevné pohreby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2 305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2 238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2 387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2 330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2 346</w:t>
            </w:r>
          </w:p>
        </w:tc>
        <w:tc>
          <w:tcPr>
            <w:tcW w:w="2055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9E0557">
              <w:rPr>
                <w:rFonts w:cs="Arial"/>
                <w:color w:val="000000"/>
              </w:rPr>
              <w:t>Ecclesiastical funerals</w:t>
            </w:r>
          </w:p>
        </w:tc>
      </w:tr>
      <w:tr w:rsidR="00C65534" w:rsidRPr="009E0557" w:rsidTr="000201DC">
        <w:trPr>
          <w:cantSplit/>
        </w:trPr>
        <w:tc>
          <w:tcPr>
            <w:tcW w:w="2188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</w:rPr>
            </w:pPr>
            <w:r w:rsidRPr="009E0557">
              <w:rPr>
                <w:rFonts w:cs="Arial"/>
                <w:color w:val="000000"/>
              </w:rPr>
              <w:t>bohoslužby</w:t>
            </w:r>
          </w:p>
        </w:tc>
        <w:tc>
          <w:tcPr>
            <w:tcW w:w="696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80 130</w:t>
            </w:r>
          </w:p>
        </w:tc>
        <w:tc>
          <w:tcPr>
            <w:tcW w:w="696" w:type="dxa"/>
            <w:vAlign w:val="bottom"/>
          </w:tcPr>
          <w:p w:rsidR="00C65534" w:rsidRPr="000E5ADE" w:rsidRDefault="00C65534" w:rsidP="00C65534">
            <w:pPr>
              <w:spacing w:line="220" w:lineRule="exact"/>
              <w:jc w:val="right"/>
              <w:rPr>
                <w:color w:val="000000"/>
              </w:rPr>
            </w:pPr>
            <w:r w:rsidRPr="000E5ADE">
              <w:rPr>
                <w:color w:val="000000"/>
              </w:rPr>
              <w:t>53 256</w:t>
            </w:r>
          </w:p>
        </w:tc>
        <w:tc>
          <w:tcPr>
            <w:tcW w:w="696" w:type="dxa"/>
            <w:vAlign w:val="center"/>
          </w:tcPr>
          <w:p w:rsidR="00C65534" w:rsidRPr="00A85A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A85A50">
              <w:rPr>
                <w:rFonts w:cs="Arial"/>
                <w:szCs w:val="16"/>
              </w:rPr>
              <w:t>53 092</w:t>
            </w:r>
          </w:p>
        </w:tc>
        <w:tc>
          <w:tcPr>
            <w:tcW w:w="696" w:type="dxa"/>
            <w:vAlign w:val="bottom"/>
          </w:tcPr>
          <w:p w:rsidR="00C65534" w:rsidRPr="004A74D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4A74D0">
              <w:rPr>
                <w:rFonts w:cs="Arial"/>
                <w:szCs w:val="16"/>
              </w:rPr>
              <w:t>53 092</w:t>
            </w:r>
          </w:p>
        </w:tc>
        <w:tc>
          <w:tcPr>
            <w:tcW w:w="697" w:type="dxa"/>
            <w:vAlign w:val="bottom"/>
          </w:tcPr>
          <w:p w:rsidR="00C65534" w:rsidRPr="00D52D50" w:rsidRDefault="00C65534" w:rsidP="00C65534">
            <w:pPr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D52D50">
              <w:rPr>
                <w:rFonts w:cs="Arial"/>
                <w:szCs w:val="16"/>
              </w:rPr>
              <w:t>53 924</w:t>
            </w:r>
          </w:p>
        </w:tc>
        <w:tc>
          <w:tcPr>
            <w:tcW w:w="2055" w:type="dxa"/>
            <w:vAlign w:val="bottom"/>
          </w:tcPr>
          <w:p w:rsidR="00C65534" w:rsidRPr="009E0557" w:rsidRDefault="00C65534" w:rsidP="00C655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color w:val="000000"/>
                <w:position w:val="6"/>
              </w:rPr>
            </w:pPr>
            <w:r w:rsidRPr="009E0557">
              <w:rPr>
                <w:color w:val="000000"/>
              </w:rPr>
              <w:t>Church</w:t>
            </w:r>
            <w:r w:rsidRPr="009E0557">
              <w:rPr>
                <w:rFonts w:cs="Arial"/>
                <w:color w:val="000000"/>
              </w:rPr>
              <w:t xml:space="preserve"> services</w:t>
            </w:r>
          </w:p>
        </w:tc>
      </w:tr>
    </w:tbl>
    <w:p w:rsidR="00773728" w:rsidRPr="006B324D" w:rsidRDefault="00773728" w:rsidP="00542D7B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left" w:pos="0"/>
          <w:tab w:val="left" w:pos="142"/>
          <w:tab w:val="left" w:pos="6096"/>
        </w:tabs>
        <w:spacing w:before="120"/>
        <w:ind w:left="0" w:right="-794" w:firstLine="0"/>
        <w:jc w:val="left"/>
        <w:rPr>
          <w:color w:val="000000"/>
          <w:sz w:val="14"/>
          <w:szCs w:val="14"/>
        </w:rPr>
      </w:pPr>
      <w:r w:rsidRPr="0008576D">
        <w:rPr>
          <w:color w:val="000000"/>
          <w:sz w:val="14"/>
          <w:szCs w:val="14"/>
          <w:vertAlign w:val="superscript"/>
        </w:rPr>
        <w:t>1)</w:t>
      </w:r>
      <w:r w:rsidRPr="0008576D">
        <w:rPr>
          <w:color w:val="000000"/>
          <w:sz w:val="14"/>
          <w:szCs w:val="14"/>
          <w:vertAlign w:val="superscript"/>
        </w:rPr>
        <w:tab/>
      </w:r>
      <w:r w:rsidRPr="0008576D">
        <w:rPr>
          <w:color w:val="000000"/>
          <w:sz w:val="14"/>
          <w:szCs w:val="14"/>
        </w:rPr>
        <w:t>vrátane rehoľných kňazov</w:t>
      </w:r>
      <w:r w:rsidRPr="0008576D">
        <w:rPr>
          <w:color w:val="000000"/>
          <w:sz w:val="14"/>
          <w:szCs w:val="14"/>
        </w:rPr>
        <w:tab/>
      </w:r>
      <w:r w:rsidRPr="0008576D">
        <w:rPr>
          <w:color w:val="000000"/>
          <w:sz w:val="14"/>
          <w:szCs w:val="14"/>
          <w:vertAlign w:val="superscript"/>
        </w:rPr>
        <w:t>1)</w:t>
      </w:r>
      <w:r w:rsidRPr="0008576D">
        <w:rPr>
          <w:color w:val="000000"/>
          <w:sz w:val="14"/>
          <w:szCs w:val="14"/>
          <w:vertAlign w:val="superscript"/>
        </w:rPr>
        <w:tab/>
      </w:r>
      <w:r w:rsidRPr="0008576D">
        <w:rPr>
          <w:color w:val="000000"/>
          <w:sz w:val="14"/>
          <w:szCs w:val="14"/>
        </w:rPr>
        <w:t>Including monastic priests</w:t>
      </w:r>
    </w:p>
    <w:p w:rsidR="0024660B" w:rsidRDefault="00773728" w:rsidP="0024660B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0"/>
          <w:tab w:val="left" w:pos="142"/>
          <w:tab w:val="left" w:pos="4820"/>
          <w:tab w:val="left" w:pos="4962"/>
        </w:tabs>
        <w:ind w:left="0" w:right="-794" w:firstLine="0"/>
        <w:jc w:val="left"/>
        <w:rPr>
          <w:sz w:val="14"/>
          <w:szCs w:val="14"/>
        </w:rPr>
      </w:pPr>
      <w:r w:rsidRPr="00B76D4D">
        <w:rPr>
          <w:sz w:val="14"/>
          <w:szCs w:val="14"/>
        </w:rPr>
        <w:tab/>
      </w:r>
    </w:p>
    <w:p w:rsidR="0024660B" w:rsidRDefault="0024660B" w:rsidP="00462DFB">
      <w:pPr>
        <w:ind w:left="0" w:firstLine="0"/>
      </w:pPr>
      <w:bookmarkStart w:id="1" w:name="_GoBack"/>
      <w:bookmarkEnd w:id="1"/>
    </w:p>
    <w:sectPr w:rsidR="0024660B" w:rsidSect="00A3504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9356" w:h="13211" w:code="142"/>
      <w:pgMar w:top="1134" w:right="680" w:bottom="851" w:left="794" w:header="624" w:footer="397" w:gutter="0"/>
      <w:pgNumType w:start="21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840" w:rsidRDefault="00DE2840">
      <w:r>
        <w:separator/>
      </w:r>
    </w:p>
  </w:endnote>
  <w:endnote w:type="continuationSeparator" w:id="0">
    <w:p w:rsidR="00DE2840" w:rsidRDefault="00DE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39" w:rsidRDefault="00B05639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462DFB">
      <w:rPr>
        <w:rStyle w:val="slostrany"/>
        <w:rFonts w:ascii="Arial" w:hAnsi="Arial"/>
      </w:rPr>
      <w:t>224</w:t>
    </w:r>
    <w:r>
      <w:rPr>
        <w:rStyle w:val="slostrany"/>
        <w:rFonts w:ascii="Arial" w:hAnsi="Arial"/>
      </w:rPr>
      <w:fldChar w:fldCharType="end"/>
    </w:r>
  </w:p>
  <w:p w:rsidR="00B05639" w:rsidRDefault="00B05639">
    <w:pPr>
      <w:pStyle w:val="Pta"/>
      <w:widowControl/>
      <w:ind w:left="0"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39" w:rsidRDefault="00B05639" w:rsidP="00487218">
    <w:pPr>
      <w:pStyle w:val="Pta"/>
      <w:framePr w:w="440" w:wrap="auto" w:vAnchor="text" w:hAnchor="page" w:x="8202" w:y="-10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462DFB">
      <w:rPr>
        <w:rStyle w:val="slostrany"/>
        <w:rFonts w:ascii="Arial" w:hAnsi="Arial"/>
      </w:rPr>
      <w:t>223</w:t>
    </w:r>
    <w:r>
      <w:rPr>
        <w:rStyle w:val="slostrany"/>
        <w:rFonts w:ascii="Arial" w:hAnsi="Arial"/>
      </w:rPr>
      <w:fldChar w:fldCharType="end"/>
    </w:r>
  </w:p>
  <w:p w:rsidR="00B05639" w:rsidRDefault="00B05639" w:rsidP="0074508F">
    <w:pPr>
      <w:pStyle w:val="Pta"/>
      <w:widowControl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840" w:rsidRDefault="00DE2840">
      <w:r>
        <w:separator/>
      </w:r>
    </w:p>
  </w:footnote>
  <w:footnote w:type="continuationSeparator" w:id="0">
    <w:p w:rsidR="00DE2840" w:rsidRDefault="00DE2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39" w:rsidRDefault="00B05639">
    <w:pPr>
      <w:pStyle w:val="Hlavika"/>
      <w:widowControl/>
    </w:pPr>
    <w:r>
      <w:t>KULTÚRA A NÁBOŽENSTVO</w:t>
    </w:r>
    <w:r>
      <w:tab/>
      <w:t xml:space="preserve">CULTURE </w:t>
    </w:r>
    <w:smartTag w:uri="urn:schemas-microsoft-com:office:smarttags" w:element="metricconverter">
      <w:r>
        <w:t>AND</w:t>
      </w:r>
    </w:smartTag>
    <w:r>
      <w:t xml:space="preserve"> RELIGION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639" w:rsidRDefault="00B05639">
    <w:pPr>
      <w:pStyle w:val="Hlavika"/>
      <w:widowControl/>
    </w:pPr>
    <w:r>
      <w:t>KULTÚRA A NÁBOŽENSTVO</w:t>
    </w:r>
    <w:r>
      <w:tab/>
      <w:t xml:space="preserve">CULTURE </w:t>
    </w:r>
    <w:smartTag w:uri="urn:schemas-microsoft-com:office:smarttags" w:element="metricconverter">
      <w:r>
        <w:t>AND</w:t>
      </w:r>
    </w:smartTag>
    <w:r>
      <w:t xml:space="preserve"> RELIGION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F64C8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07260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02CD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FAE6A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CBD4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25625872"/>
    <w:multiLevelType w:val="singleLevel"/>
    <w:tmpl w:val="040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262B774A"/>
    <w:multiLevelType w:val="hybridMultilevel"/>
    <w:tmpl w:val="173A8750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CF6B5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39B9244F"/>
    <w:multiLevelType w:val="hybridMultilevel"/>
    <w:tmpl w:val="A89AB71A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B4685D"/>
    <w:multiLevelType w:val="hybridMultilevel"/>
    <w:tmpl w:val="DFFE8DE6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76D0D"/>
    <w:multiLevelType w:val="hybridMultilevel"/>
    <w:tmpl w:val="C890FAA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D2494"/>
    <w:multiLevelType w:val="hybridMultilevel"/>
    <w:tmpl w:val="CA9653B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B1D58"/>
    <w:multiLevelType w:val="hybridMultilevel"/>
    <w:tmpl w:val="871A93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75C83"/>
    <w:multiLevelType w:val="hybridMultilevel"/>
    <w:tmpl w:val="E5E63CBC"/>
    <w:lvl w:ilvl="0" w:tplc="107843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D551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9"/>
  </w:num>
  <w:num w:numId="5">
    <w:abstractNumId w:val="6"/>
  </w:num>
  <w:num w:numId="6">
    <w:abstractNumId w:val="8"/>
  </w:num>
  <w:num w:numId="7">
    <w:abstractNumId w:val="13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1a99435d-0685-4a03-ae1b-ca4f7e68856e"/>
  </w:docVars>
  <w:rsids>
    <w:rsidRoot w:val="00E679C5"/>
    <w:rsid w:val="0000024A"/>
    <w:rsid w:val="00000BFC"/>
    <w:rsid w:val="0000172E"/>
    <w:rsid w:val="00002A4A"/>
    <w:rsid w:val="00004328"/>
    <w:rsid w:val="0000542B"/>
    <w:rsid w:val="000062F9"/>
    <w:rsid w:val="000073BC"/>
    <w:rsid w:val="00007A6D"/>
    <w:rsid w:val="0001335C"/>
    <w:rsid w:val="0001442E"/>
    <w:rsid w:val="00015379"/>
    <w:rsid w:val="00015599"/>
    <w:rsid w:val="00015C63"/>
    <w:rsid w:val="00016C4F"/>
    <w:rsid w:val="00017252"/>
    <w:rsid w:val="000201DC"/>
    <w:rsid w:val="00020F1B"/>
    <w:rsid w:val="0002113B"/>
    <w:rsid w:val="0003146B"/>
    <w:rsid w:val="00031CF8"/>
    <w:rsid w:val="00031D3D"/>
    <w:rsid w:val="00032456"/>
    <w:rsid w:val="00032715"/>
    <w:rsid w:val="00032D40"/>
    <w:rsid w:val="00034079"/>
    <w:rsid w:val="000342A9"/>
    <w:rsid w:val="0003432C"/>
    <w:rsid w:val="0003476B"/>
    <w:rsid w:val="0003640A"/>
    <w:rsid w:val="00037095"/>
    <w:rsid w:val="00040896"/>
    <w:rsid w:val="0004190E"/>
    <w:rsid w:val="00041C83"/>
    <w:rsid w:val="0004275D"/>
    <w:rsid w:val="00043964"/>
    <w:rsid w:val="00043979"/>
    <w:rsid w:val="0004540C"/>
    <w:rsid w:val="00050CF8"/>
    <w:rsid w:val="00051065"/>
    <w:rsid w:val="000515AF"/>
    <w:rsid w:val="0005199F"/>
    <w:rsid w:val="00051ABC"/>
    <w:rsid w:val="0005276C"/>
    <w:rsid w:val="00052987"/>
    <w:rsid w:val="00053676"/>
    <w:rsid w:val="00054FA0"/>
    <w:rsid w:val="000555C0"/>
    <w:rsid w:val="000565C1"/>
    <w:rsid w:val="00056EBF"/>
    <w:rsid w:val="000573B8"/>
    <w:rsid w:val="00062258"/>
    <w:rsid w:val="00062E68"/>
    <w:rsid w:val="00064EEF"/>
    <w:rsid w:val="0006553B"/>
    <w:rsid w:val="0006605A"/>
    <w:rsid w:val="00066131"/>
    <w:rsid w:val="0006660B"/>
    <w:rsid w:val="00067307"/>
    <w:rsid w:val="00067887"/>
    <w:rsid w:val="00067C70"/>
    <w:rsid w:val="00070122"/>
    <w:rsid w:val="00070B07"/>
    <w:rsid w:val="000728FD"/>
    <w:rsid w:val="00073127"/>
    <w:rsid w:val="0007506F"/>
    <w:rsid w:val="00075939"/>
    <w:rsid w:val="00075E9C"/>
    <w:rsid w:val="000773BE"/>
    <w:rsid w:val="000774B5"/>
    <w:rsid w:val="000822F0"/>
    <w:rsid w:val="00082325"/>
    <w:rsid w:val="00082473"/>
    <w:rsid w:val="00082F11"/>
    <w:rsid w:val="00084BF3"/>
    <w:rsid w:val="00084DDB"/>
    <w:rsid w:val="0008576D"/>
    <w:rsid w:val="00085F86"/>
    <w:rsid w:val="0008624B"/>
    <w:rsid w:val="0008652F"/>
    <w:rsid w:val="00086BCB"/>
    <w:rsid w:val="00087052"/>
    <w:rsid w:val="0009186C"/>
    <w:rsid w:val="00091D73"/>
    <w:rsid w:val="0009291C"/>
    <w:rsid w:val="00093861"/>
    <w:rsid w:val="000965D7"/>
    <w:rsid w:val="000A024B"/>
    <w:rsid w:val="000A0DCB"/>
    <w:rsid w:val="000A1A13"/>
    <w:rsid w:val="000A35E8"/>
    <w:rsid w:val="000A7649"/>
    <w:rsid w:val="000B1807"/>
    <w:rsid w:val="000B1E71"/>
    <w:rsid w:val="000B3121"/>
    <w:rsid w:val="000B3680"/>
    <w:rsid w:val="000B4EC5"/>
    <w:rsid w:val="000C1917"/>
    <w:rsid w:val="000C1E13"/>
    <w:rsid w:val="000C2C60"/>
    <w:rsid w:val="000C44DB"/>
    <w:rsid w:val="000C5C43"/>
    <w:rsid w:val="000C69B7"/>
    <w:rsid w:val="000C6D56"/>
    <w:rsid w:val="000D2F05"/>
    <w:rsid w:val="000D31C9"/>
    <w:rsid w:val="000D5436"/>
    <w:rsid w:val="000E192E"/>
    <w:rsid w:val="000E286C"/>
    <w:rsid w:val="000E28F6"/>
    <w:rsid w:val="000E36D3"/>
    <w:rsid w:val="000E3E4B"/>
    <w:rsid w:val="000E513B"/>
    <w:rsid w:val="000E5ADE"/>
    <w:rsid w:val="000E63E2"/>
    <w:rsid w:val="000E799B"/>
    <w:rsid w:val="000F01F6"/>
    <w:rsid w:val="000F0FF6"/>
    <w:rsid w:val="000F2226"/>
    <w:rsid w:val="000F2F4C"/>
    <w:rsid w:val="000F3072"/>
    <w:rsid w:val="000F60E5"/>
    <w:rsid w:val="001016DC"/>
    <w:rsid w:val="00102A03"/>
    <w:rsid w:val="0010331F"/>
    <w:rsid w:val="00103A62"/>
    <w:rsid w:val="001040E3"/>
    <w:rsid w:val="00104863"/>
    <w:rsid w:val="00107D1E"/>
    <w:rsid w:val="001103FB"/>
    <w:rsid w:val="00110742"/>
    <w:rsid w:val="00112FF9"/>
    <w:rsid w:val="00113EA4"/>
    <w:rsid w:val="00114FC8"/>
    <w:rsid w:val="00117EF2"/>
    <w:rsid w:val="001207DC"/>
    <w:rsid w:val="00120C37"/>
    <w:rsid w:val="00121F58"/>
    <w:rsid w:val="001227AB"/>
    <w:rsid w:val="00122E0C"/>
    <w:rsid w:val="00123557"/>
    <w:rsid w:val="00125B44"/>
    <w:rsid w:val="00126880"/>
    <w:rsid w:val="0013328F"/>
    <w:rsid w:val="00133E13"/>
    <w:rsid w:val="00133F5C"/>
    <w:rsid w:val="00134275"/>
    <w:rsid w:val="00135F19"/>
    <w:rsid w:val="00137775"/>
    <w:rsid w:val="0014006B"/>
    <w:rsid w:val="00140077"/>
    <w:rsid w:val="001403F4"/>
    <w:rsid w:val="00142D13"/>
    <w:rsid w:val="00144717"/>
    <w:rsid w:val="00144D77"/>
    <w:rsid w:val="00144F24"/>
    <w:rsid w:val="00150710"/>
    <w:rsid w:val="001513AD"/>
    <w:rsid w:val="001519FD"/>
    <w:rsid w:val="00151F6C"/>
    <w:rsid w:val="00151FBC"/>
    <w:rsid w:val="00152A4E"/>
    <w:rsid w:val="00152C69"/>
    <w:rsid w:val="0015438E"/>
    <w:rsid w:val="00155B6F"/>
    <w:rsid w:val="00155E5C"/>
    <w:rsid w:val="001566B7"/>
    <w:rsid w:val="00156AD7"/>
    <w:rsid w:val="001572EB"/>
    <w:rsid w:val="00157914"/>
    <w:rsid w:val="001579F1"/>
    <w:rsid w:val="00162E67"/>
    <w:rsid w:val="00165A6F"/>
    <w:rsid w:val="00165E66"/>
    <w:rsid w:val="00167225"/>
    <w:rsid w:val="0016786C"/>
    <w:rsid w:val="00170298"/>
    <w:rsid w:val="00171455"/>
    <w:rsid w:val="0017167A"/>
    <w:rsid w:val="001725DA"/>
    <w:rsid w:val="00177F47"/>
    <w:rsid w:val="00180858"/>
    <w:rsid w:val="00181140"/>
    <w:rsid w:val="00181558"/>
    <w:rsid w:val="001817E5"/>
    <w:rsid w:val="00181C06"/>
    <w:rsid w:val="00181EA4"/>
    <w:rsid w:val="0018530D"/>
    <w:rsid w:val="00190874"/>
    <w:rsid w:val="001910E1"/>
    <w:rsid w:val="001912FD"/>
    <w:rsid w:val="00192AFA"/>
    <w:rsid w:val="00192F00"/>
    <w:rsid w:val="00193F7D"/>
    <w:rsid w:val="0019429D"/>
    <w:rsid w:val="001944D9"/>
    <w:rsid w:val="00196085"/>
    <w:rsid w:val="001A16A8"/>
    <w:rsid w:val="001A1CD8"/>
    <w:rsid w:val="001A2A3A"/>
    <w:rsid w:val="001A3162"/>
    <w:rsid w:val="001A5483"/>
    <w:rsid w:val="001A5B14"/>
    <w:rsid w:val="001A644B"/>
    <w:rsid w:val="001B104D"/>
    <w:rsid w:val="001B1945"/>
    <w:rsid w:val="001B2122"/>
    <w:rsid w:val="001B3597"/>
    <w:rsid w:val="001B4C8F"/>
    <w:rsid w:val="001B760F"/>
    <w:rsid w:val="001C1274"/>
    <w:rsid w:val="001C3010"/>
    <w:rsid w:val="001C3FEC"/>
    <w:rsid w:val="001C7330"/>
    <w:rsid w:val="001C74A0"/>
    <w:rsid w:val="001D028E"/>
    <w:rsid w:val="001D1564"/>
    <w:rsid w:val="001D247C"/>
    <w:rsid w:val="001D2B62"/>
    <w:rsid w:val="001D3D73"/>
    <w:rsid w:val="001D57B9"/>
    <w:rsid w:val="001D5AE9"/>
    <w:rsid w:val="001D5C47"/>
    <w:rsid w:val="001D5E81"/>
    <w:rsid w:val="001D72B1"/>
    <w:rsid w:val="001E2A58"/>
    <w:rsid w:val="001E35F8"/>
    <w:rsid w:val="001E4A0D"/>
    <w:rsid w:val="001E54B0"/>
    <w:rsid w:val="001E5832"/>
    <w:rsid w:val="001E58A2"/>
    <w:rsid w:val="001E5ABE"/>
    <w:rsid w:val="001E62BF"/>
    <w:rsid w:val="001E6580"/>
    <w:rsid w:val="001E6FDF"/>
    <w:rsid w:val="001F0F35"/>
    <w:rsid w:val="001F141D"/>
    <w:rsid w:val="001F1A19"/>
    <w:rsid w:val="001F22CE"/>
    <w:rsid w:val="001F2CC6"/>
    <w:rsid w:val="001F2F4D"/>
    <w:rsid w:val="001F3819"/>
    <w:rsid w:val="001F4068"/>
    <w:rsid w:val="001F4497"/>
    <w:rsid w:val="001F45A1"/>
    <w:rsid w:val="001F4692"/>
    <w:rsid w:val="001F4B3F"/>
    <w:rsid w:val="001F4D3B"/>
    <w:rsid w:val="001F7078"/>
    <w:rsid w:val="002000A8"/>
    <w:rsid w:val="00200412"/>
    <w:rsid w:val="00201D76"/>
    <w:rsid w:val="00206D68"/>
    <w:rsid w:val="00207A40"/>
    <w:rsid w:val="00211121"/>
    <w:rsid w:val="00212CE4"/>
    <w:rsid w:val="00213C24"/>
    <w:rsid w:val="00214A5E"/>
    <w:rsid w:val="00214D01"/>
    <w:rsid w:val="0021585E"/>
    <w:rsid w:val="00215C23"/>
    <w:rsid w:val="00216ED1"/>
    <w:rsid w:val="002171BD"/>
    <w:rsid w:val="00217DF9"/>
    <w:rsid w:val="00221613"/>
    <w:rsid w:val="00221C2F"/>
    <w:rsid w:val="0022350D"/>
    <w:rsid w:val="002241D4"/>
    <w:rsid w:val="002261F4"/>
    <w:rsid w:val="00230FA5"/>
    <w:rsid w:val="00231AEC"/>
    <w:rsid w:val="0023284A"/>
    <w:rsid w:val="00232B4E"/>
    <w:rsid w:val="0023311A"/>
    <w:rsid w:val="00233AD2"/>
    <w:rsid w:val="00234006"/>
    <w:rsid w:val="00235C11"/>
    <w:rsid w:val="002364D5"/>
    <w:rsid w:val="00237B65"/>
    <w:rsid w:val="00242526"/>
    <w:rsid w:val="0024392A"/>
    <w:rsid w:val="00243A0B"/>
    <w:rsid w:val="00244105"/>
    <w:rsid w:val="00245FA4"/>
    <w:rsid w:val="0024660B"/>
    <w:rsid w:val="002470B4"/>
    <w:rsid w:val="002502FF"/>
    <w:rsid w:val="00250C90"/>
    <w:rsid w:val="00251ABA"/>
    <w:rsid w:val="002522A0"/>
    <w:rsid w:val="00252C3A"/>
    <w:rsid w:val="0026024B"/>
    <w:rsid w:val="00260D99"/>
    <w:rsid w:val="00260F1B"/>
    <w:rsid w:val="0026251E"/>
    <w:rsid w:val="0026278D"/>
    <w:rsid w:val="00264487"/>
    <w:rsid w:val="00267B6C"/>
    <w:rsid w:val="00270AFE"/>
    <w:rsid w:val="00270D81"/>
    <w:rsid w:val="002713BC"/>
    <w:rsid w:val="00271B0C"/>
    <w:rsid w:val="002729E7"/>
    <w:rsid w:val="00272C91"/>
    <w:rsid w:val="00274EE1"/>
    <w:rsid w:val="00275349"/>
    <w:rsid w:val="002755BD"/>
    <w:rsid w:val="00275FFC"/>
    <w:rsid w:val="0028087A"/>
    <w:rsid w:val="002814F0"/>
    <w:rsid w:val="00281EEA"/>
    <w:rsid w:val="00282B33"/>
    <w:rsid w:val="00283C2D"/>
    <w:rsid w:val="00284037"/>
    <w:rsid w:val="002868C5"/>
    <w:rsid w:val="00286BB5"/>
    <w:rsid w:val="00287B02"/>
    <w:rsid w:val="002916A2"/>
    <w:rsid w:val="00291C79"/>
    <w:rsid w:val="00292AF5"/>
    <w:rsid w:val="00292B08"/>
    <w:rsid w:val="00294386"/>
    <w:rsid w:val="002968B3"/>
    <w:rsid w:val="0029796E"/>
    <w:rsid w:val="002A4025"/>
    <w:rsid w:val="002A5CEA"/>
    <w:rsid w:val="002A5D22"/>
    <w:rsid w:val="002A5D60"/>
    <w:rsid w:val="002A68D4"/>
    <w:rsid w:val="002B0C54"/>
    <w:rsid w:val="002B43EA"/>
    <w:rsid w:val="002B4453"/>
    <w:rsid w:val="002B550C"/>
    <w:rsid w:val="002B65F0"/>
    <w:rsid w:val="002B771A"/>
    <w:rsid w:val="002C2F3E"/>
    <w:rsid w:val="002C3043"/>
    <w:rsid w:val="002C3BDD"/>
    <w:rsid w:val="002C4044"/>
    <w:rsid w:val="002C4559"/>
    <w:rsid w:val="002C48DF"/>
    <w:rsid w:val="002C4D89"/>
    <w:rsid w:val="002D134F"/>
    <w:rsid w:val="002D2662"/>
    <w:rsid w:val="002D2CED"/>
    <w:rsid w:val="002D7F72"/>
    <w:rsid w:val="002E013A"/>
    <w:rsid w:val="002E0BCC"/>
    <w:rsid w:val="002E0C84"/>
    <w:rsid w:val="002E0D25"/>
    <w:rsid w:val="002E156B"/>
    <w:rsid w:val="002E204E"/>
    <w:rsid w:val="002E3C35"/>
    <w:rsid w:val="002E3D27"/>
    <w:rsid w:val="002E63A0"/>
    <w:rsid w:val="002E7005"/>
    <w:rsid w:val="002E791C"/>
    <w:rsid w:val="002E7A0D"/>
    <w:rsid w:val="002E7BC6"/>
    <w:rsid w:val="002F0220"/>
    <w:rsid w:val="002F2425"/>
    <w:rsid w:val="002F279D"/>
    <w:rsid w:val="002F3DE8"/>
    <w:rsid w:val="002F5C54"/>
    <w:rsid w:val="002F6512"/>
    <w:rsid w:val="002F71BE"/>
    <w:rsid w:val="002F7BFF"/>
    <w:rsid w:val="002F7FD6"/>
    <w:rsid w:val="003000FA"/>
    <w:rsid w:val="0030062E"/>
    <w:rsid w:val="003007E8"/>
    <w:rsid w:val="00301376"/>
    <w:rsid w:val="00304277"/>
    <w:rsid w:val="003046B5"/>
    <w:rsid w:val="00307DB3"/>
    <w:rsid w:val="00310760"/>
    <w:rsid w:val="00312292"/>
    <w:rsid w:val="00312DC1"/>
    <w:rsid w:val="00313C0D"/>
    <w:rsid w:val="00313D5D"/>
    <w:rsid w:val="003144C2"/>
    <w:rsid w:val="003149EF"/>
    <w:rsid w:val="0031563F"/>
    <w:rsid w:val="00317202"/>
    <w:rsid w:val="00320355"/>
    <w:rsid w:val="003212DF"/>
    <w:rsid w:val="003213EF"/>
    <w:rsid w:val="0032401F"/>
    <w:rsid w:val="00324182"/>
    <w:rsid w:val="00326645"/>
    <w:rsid w:val="00326D8F"/>
    <w:rsid w:val="0032785E"/>
    <w:rsid w:val="00330337"/>
    <w:rsid w:val="00331B5F"/>
    <w:rsid w:val="00333156"/>
    <w:rsid w:val="00333B80"/>
    <w:rsid w:val="003340AF"/>
    <w:rsid w:val="00334A76"/>
    <w:rsid w:val="003353AF"/>
    <w:rsid w:val="0033629B"/>
    <w:rsid w:val="00336981"/>
    <w:rsid w:val="00336C0B"/>
    <w:rsid w:val="003379C4"/>
    <w:rsid w:val="00343D1F"/>
    <w:rsid w:val="00343E56"/>
    <w:rsid w:val="00345C36"/>
    <w:rsid w:val="00347569"/>
    <w:rsid w:val="00350FD5"/>
    <w:rsid w:val="003527AE"/>
    <w:rsid w:val="00354973"/>
    <w:rsid w:val="00356885"/>
    <w:rsid w:val="0035772E"/>
    <w:rsid w:val="00357CB8"/>
    <w:rsid w:val="00361BF9"/>
    <w:rsid w:val="00361C57"/>
    <w:rsid w:val="00362AA4"/>
    <w:rsid w:val="00363A2E"/>
    <w:rsid w:val="00363B5B"/>
    <w:rsid w:val="0036479F"/>
    <w:rsid w:val="0036499A"/>
    <w:rsid w:val="00364C9A"/>
    <w:rsid w:val="003658DA"/>
    <w:rsid w:val="00371E87"/>
    <w:rsid w:val="00372A97"/>
    <w:rsid w:val="00372D2E"/>
    <w:rsid w:val="003730EE"/>
    <w:rsid w:val="0037340B"/>
    <w:rsid w:val="003746A2"/>
    <w:rsid w:val="0037521B"/>
    <w:rsid w:val="00375CC1"/>
    <w:rsid w:val="003805B3"/>
    <w:rsid w:val="003813B3"/>
    <w:rsid w:val="00382C95"/>
    <w:rsid w:val="00383EC6"/>
    <w:rsid w:val="00383ED0"/>
    <w:rsid w:val="00384904"/>
    <w:rsid w:val="00384A90"/>
    <w:rsid w:val="00384CC3"/>
    <w:rsid w:val="00385A40"/>
    <w:rsid w:val="00386D58"/>
    <w:rsid w:val="0039006A"/>
    <w:rsid w:val="00390357"/>
    <w:rsid w:val="00390741"/>
    <w:rsid w:val="00390A9A"/>
    <w:rsid w:val="00391604"/>
    <w:rsid w:val="00392636"/>
    <w:rsid w:val="00394249"/>
    <w:rsid w:val="003942E7"/>
    <w:rsid w:val="00394AEA"/>
    <w:rsid w:val="00395450"/>
    <w:rsid w:val="0039613D"/>
    <w:rsid w:val="0039616B"/>
    <w:rsid w:val="00396387"/>
    <w:rsid w:val="00396620"/>
    <w:rsid w:val="00396A9E"/>
    <w:rsid w:val="003A043F"/>
    <w:rsid w:val="003A07FA"/>
    <w:rsid w:val="003A1390"/>
    <w:rsid w:val="003A30FD"/>
    <w:rsid w:val="003A36CB"/>
    <w:rsid w:val="003A3E42"/>
    <w:rsid w:val="003A51DF"/>
    <w:rsid w:val="003A734D"/>
    <w:rsid w:val="003B119D"/>
    <w:rsid w:val="003B123C"/>
    <w:rsid w:val="003B2D01"/>
    <w:rsid w:val="003B389A"/>
    <w:rsid w:val="003B3DD7"/>
    <w:rsid w:val="003B4F85"/>
    <w:rsid w:val="003B6E12"/>
    <w:rsid w:val="003C09A3"/>
    <w:rsid w:val="003C28A2"/>
    <w:rsid w:val="003C32A4"/>
    <w:rsid w:val="003C4D2A"/>
    <w:rsid w:val="003C595B"/>
    <w:rsid w:val="003C681D"/>
    <w:rsid w:val="003D040E"/>
    <w:rsid w:val="003D0F25"/>
    <w:rsid w:val="003D2DFB"/>
    <w:rsid w:val="003D2F60"/>
    <w:rsid w:val="003D525A"/>
    <w:rsid w:val="003D54CB"/>
    <w:rsid w:val="003D5DA4"/>
    <w:rsid w:val="003E0265"/>
    <w:rsid w:val="003E24F5"/>
    <w:rsid w:val="003E42BF"/>
    <w:rsid w:val="003E581E"/>
    <w:rsid w:val="003E7699"/>
    <w:rsid w:val="003F0A5A"/>
    <w:rsid w:val="003F1E94"/>
    <w:rsid w:val="003F6AF9"/>
    <w:rsid w:val="003F75C6"/>
    <w:rsid w:val="0040090A"/>
    <w:rsid w:val="00400F3D"/>
    <w:rsid w:val="004012DC"/>
    <w:rsid w:val="00402C40"/>
    <w:rsid w:val="00404151"/>
    <w:rsid w:val="0040433A"/>
    <w:rsid w:val="00410EE3"/>
    <w:rsid w:val="004135C8"/>
    <w:rsid w:val="004146AA"/>
    <w:rsid w:val="00415401"/>
    <w:rsid w:val="00417D00"/>
    <w:rsid w:val="0042092D"/>
    <w:rsid w:val="00420EF6"/>
    <w:rsid w:val="00421F64"/>
    <w:rsid w:val="0042656B"/>
    <w:rsid w:val="0042681E"/>
    <w:rsid w:val="00427067"/>
    <w:rsid w:val="00432255"/>
    <w:rsid w:val="004322A6"/>
    <w:rsid w:val="00432DEB"/>
    <w:rsid w:val="004330ED"/>
    <w:rsid w:val="004335EB"/>
    <w:rsid w:val="004336E2"/>
    <w:rsid w:val="00433C9B"/>
    <w:rsid w:val="00433F98"/>
    <w:rsid w:val="004352F9"/>
    <w:rsid w:val="00435696"/>
    <w:rsid w:val="00436D12"/>
    <w:rsid w:val="00437E63"/>
    <w:rsid w:val="0044026E"/>
    <w:rsid w:val="004411D7"/>
    <w:rsid w:val="00441B5E"/>
    <w:rsid w:val="00445796"/>
    <w:rsid w:val="00445A05"/>
    <w:rsid w:val="00445A3F"/>
    <w:rsid w:val="0044701A"/>
    <w:rsid w:val="0044731B"/>
    <w:rsid w:val="00451D96"/>
    <w:rsid w:val="00452F91"/>
    <w:rsid w:val="00455CB7"/>
    <w:rsid w:val="0045671E"/>
    <w:rsid w:val="0045789D"/>
    <w:rsid w:val="00461E8D"/>
    <w:rsid w:val="00462DFB"/>
    <w:rsid w:val="00464A3A"/>
    <w:rsid w:val="00464BF6"/>
    <w:rsid w:val="00464C0E"/>
    <w:rsid w:val="004658D0"/>
    <w:rsid w:val="00466F6E"/>
    <w:rsid w:val="00470283"/>
    <w:rsid w:val="00470797"/>
    <w:rsid w:val="004719F6"/>
    <w:rsid w:val="00471B3A"/>
    <w:rsid w:val="004739F2"/>
    <w:rsid w:val="00474128"/>
    <w:rsid w:val="00480F27"/>
    <w:rsid w:val="00481E61"/>
    <w:rsid w:val="00482F8D"/>
    <w:rsid w:val="0048431C"/>
    <w:rsid w:val="00484753"/>
    <w:rsid w:val="00484BAF"/>
    <w:rsid w:val="0048697A"/>
    <w:rsid w:val="00487218"/>
    <w:rsid w:val="00487808"/>
    <w:rsid w:val="00487E56"/>
    <w:rsid w:val="00490669"/>
    <w:rsid w:val="00490CF5"/>
    <w:rsid w:val="0049102A"/>
    <w:rsid w:val="00491B56"/>
    <w:rsid w:val="0049267F"/>
    <w:rsid w:val="00496EA0"/>
    <w:rsid w:val="004A06FF"/>
    <w:rsid w:val="004A0F3D"/>
    <w:rsid w:val="004A12DB"/>
    <w:rsid w:val="004A16F9"/>
    <w:rsid w:val="004A1A76"/>
    <w:rsid w:val="004A3C5D"/>
    <w:rsid w:val="004A4E97"/>
    <w:rsid w:val="004A4F2C"/>
    <w:rsid w:val="004A61C3"/>
    <w:rsid w:val="004B05D5"/>
    <w:rsid w:val="004B0E45"/>
    <w:rsid w:val="004B1E34"/>
    <w:rsid w:val="004B2801"/>
    <w:rsid w:val="004B481E"/>
    <w:rsid w:val="004B4ADF"/>
    <w:rsid w:val="004B60EC"/>
    <w:rsid w:val="004B6433"/>
    <w:rsid w:val="004B66D0"/>
    <w:rsid w:val="004B6B12"/>
    <w:rsid w:val="004B7B1B"/>
    <w:rsid w:val="004C31AB"/>
    <w:rsid w:val="004C3466"/>
    <w:rsid w:val="004C3469"/>
    <w:rsid w:val="004C389F"/>
    <w:rsid w:val="004C44B8"/>
    <w:rsid w:val="004C46FD"/>
    <w:rsid w:val="004C4D60"/>
    <w:rsid w:val="004C4EAD"/>
    <w:rsid w:val="004C4FBA"/>
    <w:rsid w:val="004C56D0"/>
    <w:rsid w:val="004C59FE"/>
    <w:rsid w:val="004C5C2D"/>
    <w:rsid w:val="004C663A"/>
    <w:rsid w:val="004C73BA"/>
    <w:rsid w:val="004D011E"/>
    <w:rsid w:val="004D0922"/>
    <w:rsid w:val="004D2804"/>
    <w:rsid w:val="004D39E9"/>
    <w:rsid w:val="004D4337"/>
    <w:rsid w:val="004D4E38"/>
    <w:rsid w:val="004D5859"/>
    <w:rsid w:val="004D63DC"/>
    <w:rsid w:val="004D6571"/>
    <w:rsid w:val="004D7380"/>
    <w:rsid w:val="004E0ECB"/>
    <w:rsid w:val="004E0FDA"/>
    <w:rsid w:val="004E1349"/>
    <w:rsid w:val="004E203E"/>
    <w:rsid w:val="004E3942"/>
    <w:rsid w:val="004E799A"/>
    <w:rsid w:val="004F0F21"/>
    <w:rsid w:val="004F1008"/>
    <w:rsid w:val="004F1497"/>
    <w:rsid w:val="004F15B3"/>
    <w:rsid w:val="004F372F"/>
    <w:rsid w:val="004F4F9D"/>
    <w:rsid w:val="004F51B0"/>
    <w:rsid w:val="004F5388"/>
    <w:rsid w:val="004F564A"/>
    <w:rsid w:val="004F637B"/>
    <w:rsid w:val="004F65DB"/>
    <w:rsid w:val="004F6668"/>
    <w:rsid w:val="004F6727"/>
    <w:rsid w:val="004F7C3C"/>
    <w:rsid w:val="005013FC"/>
    <w:rsid w:val="00501443"/>
    <w:rsid w:val="00503B41"/>
    <w:rsid w:val="005045E7"/>
    <w:rsid w:val="005049BF"/>
    <w:rsid w:val="0050508B"/>
    <w:rsid w:val="005056EF"/>
    <w:rsid w:val="00507C1E"/>
    <w:rsid w:val="00510543"/>
    <w:rsid w:val="00510B97"/>
    <w:rsid w:val="005112D7"/>
    <w:rsid w:val="005113CA"/>
    <w:rsid w:val="005115DD"/>
    <w:rsid w:val="005144AC"/>
    <w:rsid w:val="005146E0"/>
    <w:rsid w:val="00514E78"/>
    <w:rsid w:val="005172AC"/>
    <w:rsid w:val="00521DF8"/>
    <w:rsid w:val="0052259F"/>
    <w:rsid w:val="00523BAC"/>
    <w:rsid w:val="00525A50"/>
    <w:rsid w:val="00530414"/>
    <w:rsid w:val="00535277"/>
    <w:rsid w:val="00535D70"/>
    <w:rsid w:val="00535DDD"/>
    <w:rsid w:val="00536BA2"/>
    <w:rsid w:val="0053708C"/>
    <w:rsid w:val="00537D43"/>
    <w:rsid w:val="00541835"/>
    <w:rsid w:val="00542D7B"/>
    <w:rsid w:val="00542EB3"/>
    <w:rsid w:val="00544BE5"/>
    <w:rsid w:val="00545700"/>
    <w:rsid w:val="005459D5"/>
    <w:rsid w:val="00545C6A"/>
    <w:rsid w:val="0054783B"/>
    <w:rsid w:val="00547CE5"/>
    <w:rsid w:val="00554699"/>
    <w:rsid w:val="0055595A"/>
    <w:rsid w:val="0056037A"/>
    <w:rsid w:val="00560D41"/>
    <w:rsid w:val="0056123A"/>
    <w:rsid w:val="00563C90"/>
    <w:rsid w:val="00564D14"/>
    <w:rsid w:val="00565BB1"/>
    <w:rsid w:val="00565C72"/>
    <w:rsid w:val="005667F1"/>
    <w:rsid w:val="00566A7F"/>
    <w:rsid w:val="00567C5C"/>
    <w:rsid w:val="00571069"/>
    <w:rsid w:val="00571D1C"/>
    <w:rsid w:val="0057271A"/>
    <w:rsid w:val="00573888"/>
    <w:rsid w:val="00574AB6"/>
    <w:rsid w:val="00574B0D"/>
    <w:rsid w:val="005805B4"/>
    <w:rsid w:val="005806AD"/>
    <w:rsid w:val="00580EA7"/>
    <w:rsid w:val="0058384F"/>
    <w:rsid w:val="00583864"/>
    <w:rsid w:val="0058421F"/>
    <w:rsid w:val="00584311"/>
    <w:rsid w:val="00584EE5"/>
    <w:rsid w:val="00585069"/>
    <w:rsid w:val="0058628F"/>
    <w:rsid w:val="0058708F"/>
    <w:rsid w:val="00590502"/>
    <w:rsid w:val="00590E4A"/>
    <w:rsid w:val="00591D16"/>
    <w:rsid w:val="005947BC"/>
    <w:rsid w:val="0059590B"/>
    <w:rsid w:val="00595A37"/>
    <w:rsid w:val="00595F14"/>
    <w:rsid w:val="00596DE0"/>
    <w:rsid w:val="005A058A"/>
    <w:rsid w:val="005A1038"/>
    <w:rsid w:val="005A2302"/>
    <w:rsid w:val="005A3EA5"/>
    <w:rsid w:val="005A3F49"/>
    <w:rsid w:val="005A484C"/>
    <w:rsid w:val="005A5675"/>
    <w:rsid w:val="005A5CB4"/>
    <w:rsid w:val="005A718A"/>
    <w:rsid w:val="005A7554"/>
    <w:rsid w:val="005B04A2"/>
    <w:rsid w:val="005B07C7"/>
    <w:rsid w:val="005B09BC"/>
    <w:rsid w:val="005B2226"/>
    <w:rsid w:val="005B347D"/>
    <w:rsid w:val="005B3F80"/>
    <w:rsid w:val="005B5C76"/>
    <w:rsid w:val="005C0C8E"/>
    <w:rsid w:val="005C0CAA"/>
    <w:rsid w:val="005C1C7A"/>
    <w:rsid w:val="005C2E25"/>
    <w:rsid w:val="005C2E57"/>
    <w:rsid w:val="005C5C27"/>
    <w:rsid w:val="005C6250"/>
    <w:rsid w:val="005C664A"/>
    <w:rsid w:val="005C6832"/>
    <w:rsid w:val="005D1D56"/>
    <w:rsid w:val="005D211D"/>
    <w:rsid w:val="005D243D"/>
    <w:rsid w:val="005D260B"/>
    <w:rsid w:val="005D36E0"/>
    <w:rsid w:val="005D7C97"/>
    <w:rsid w:val="005E09BE"/>
    <w:rsid w:val="005E2096"/>
    <w:rsid w:val="005E2C60"/>
    <w:rsid w:val="005E2E06"/>
    <w:rsid w:val="005E30B8"/>
    <w:rsid w:val="005E3211"/>
    <w:rsid w:val="005E69AA"/>
    <w:rsid w:val="005F186C"/>
    <w:rsid w:val="005F1CAA"/>
    <w:rsid w:val="005F2507"/>
    <w:rsid w:val="005F7D81"/>
    <w:rsid w:val="0060006E"/>
    <w:rsid w:val="006005EC"/>
    <w:rsid w:val="006006CC"/>
    <w:rsid w:val="006012DC"/>
    <w:rsid w:val="006017AD"/>
    <w:rsid w:val="00601860"/>
    <w:rsid w:val="00602477"/>
    <w:rsid w:val="006032ED"/>
    <w:rsid w:val="00603F73"/>
    <w:rsid w:val="00604770"/>
    <w:rsid w:val="0060502D"/>
    <w:rsid w:val="0060605B"/>
    <w:rsid w:val="006065C2"/>
    <w:rsid w:val="00606A0B"/>
    <w:rsid w:val="00606F6C"/>
    <w:rsid w:val="00612AB8"/>
    <w:rsid w:val="00614041"/>
    <w:rsid w:val="0061426B"/>
    <w:rsid w:val="00615090"/>
    <w:rsid w:val="006159F7"/>
    <w:rsid w:val="00615A2E"/>
    <w:rsid w:val="00615CA0"/>
    <w:rsid w:val="0061622D"/>
    <w:rsid w:val="0061721C"/>
    <w:rsid w:val="006174E0"/>
    <w:rsid w:val="00617966"/>
    <w:rsid w:val="00620EB7"/>
    <w:rsid w:val="00622956"/>
    <w:rsid w:val="00624DBA"/>
    <w:rsid w:val="006269F8"/>
    <w:rsid w:val="00627C6A"/>
    <w:rsid w:val="00630F3E"/>
    <w:rsid w:val="00631873"/>
    <w:rsid w:val="00632588"/>
    <w:rsid w:val="00633ACB"/>
    <w:rsid w:val="00633B58"/>
    <w:rsid w:val="00635990"/>
    <w:rsid w:val="006365A4"/>
    <w:rsid w:val="00636F7C"/>
    <w:rsid w:val="00637AD4"/>
    <w:rsid w:val="00640736"/>
    <w:rsid w:val="00640C76"/>
    <w:rsid w:val="00640F7C"/>
    <w:rsid w:val="00642FB3"/>
    <w:rsid w:val="00644019"/>
    <w:rsid w:val="00644B66"/>
    <w:rsid w:val="00644E2F"/>
    <w:rsid w:val="00646745"/>
    <w:rsid w:val="006506A9"/>
    <w:rsid w:val="00650EBD"/>
    <w:rsid w:val="006523EA"/>
    <w:rsid w:val="00654524"/>
    <w:rsid w:val="00654AD4"/>
    <w:rsid w:val="006553E2"/>
    <w:rsid w:val="0065624E"/>
    <w:rsid w:val="00656995"/>
    <w:rsid w:val="00656B66"/>
    <w:rsid w:val="00656CDE"/>
    <w:rsid w:val="00657A22"/>
    <w:rsid w:val="00665D96"/>
    <w:rsid w:val="006661C8"/>
    <w:rsid w:val="0066628F"/>
    <w:rsid w:val="006663DB"/>
    <w:rsid w:val="0066742B"/>
    <w:rsid w:val="00667F69"/>
    <w:rsid w:val="00670EE6"/>
    <w:rsid w:val="00671FD0"/>
    <w:rsid w:val="00672019"/>
    <w:rsid w:val="006743A7"/>
    <w:rsid w:val="00675E16"/>
    <w:rsid w:val="006765CD"/>
    <w:rsid w:val="00676E46"/>
    <w:rsid w:val="006805FD"/>
    <w:rsid w:val="00680A31"/>
    <w:rsid w:val="00680D28"/>
    <w:rsid w:val="006858B1"/>
    <w:rsid w:val="00687C49"/>
    <w:rsid w:val="00690C08"/>
    <w:rsid w:val="00691982"/>
    <w:rsid w:val="00691A4C"/>
    <w:rsid w:val="00691A6D"/>
    <w:rsid w:val="00691D71"/>
    <w:rsid w:val="00692C24"/>
    <w:rsid w:val="00692CDC"/>
    <w:rsid w:val="00693194"/>
    <w:rsid w:val="006936BF"/>
    <w:rsid w:val="00694437"/>
    <w:rsid w:val="00694B6B"/>
    <w:rsid w:val="00694E8C"/>
    <w:rsid w:val="00696005"/>
    <w:rsid w:val="006A0591"/>
    <w:rsid w:val="006A09D7"/>
    <w:rsid w:val="006A1FFB"/>
    <w:rsid w:val="006A29AC"/>
    <w:rsid w:val="006A3060"/>
    <w:rsid w:val="006A3A9B"/>
    <w:rsid w:val="006A3F9D"/>
    <w:rsid w:val="006A5178"/>
    <w:rsid w:val="006A6262"/>
    <w:rsid w:val="006A7B31"/>
    <w:rsid w:val="006B079A"/>
    <w:rsid w:val="006B127B"/>
    <w:rsid w:val="006B2CE0"/>
    <w:rsid w:val="006B324D"/>
    <w:rsid w:val="006B36CD"/>
    <w:rsid w:val="006B3A58"/>
    <w:rsid w:val="006B3BDC"/>
    <w:rsid w:val="006B6724"/>
    <w:rsid w:val="006C0295"/>
    <w:rsid w:val="006C11EB"/>
    <w:rsid w:val="006C1679"/>
    <w:rsid w:val="006C258A"/>
    <w:rsid w:val="006C2848"/>
    <w:rsid w:val="006C28AE"/>
    <w:rsid w:val="006C35BF"/>
    <w:rsid w:val="006C413F"/>
    <w:rsid w:val="006C4201"/>
    <w:rsid w:val="006C423B"/>
    <w:rsid w:val="006C65B1"/>
    <w:rsid w:val="006C6F46"/>
    <w:rsid w:val="006D065C"/>
    <w:rsid w:val="006D0F66"/>
    <w:rsid w:val="006D115B"/>
    <w:rsid w:val="006D325E"/>
    <w:rsid w:val="006D3962"/>
    <w:rsid w:val="006D532F"/>
    <w:rsid w:val="006D54BC"/>
    <w:rsid w:val="006D580A"/>
    <w:rsid w:val="006D66B1"/>
    <w:rsid w:val="006D7B0B"/>
    <w:rsid w:val="006D7F09"/>
    <w:rsid w:val="006E266F"/>
    <w:rsid w:val="006E55AF"/>
    <w:rsid w:val="006E57CF"/>
    <w:rsid w:val="006E6975"/>
    <w:rsid w:val="006E780B"/>
    <w:rsid w:val="006F0438"/>
    <w:rsid w:val="006F0775"/>
    <w:rsid w:val="006F0DB9"/>
    <w:rsid w:val="006F117C"/>
    <w:rsid w:val="006F20E9"/>
    <w:rsid w:val="006F2221"/>
    <w:rsid w:val="006F4CC4"/>
    <w:rsid w:val="006F4D0C"/>
    <w:rsid w:val="00701092"/>
    <w:rsid w:val="00701F03"/>
    <w:rsid w:val="007042F1"/>
    <w:rsid w:val="00704E4D"/>
    <w:rsid w:val="007072DC"/>
    <w:rsid w:val="00707822"/>
    <w:rsid w:val="007108A8"/>
    <w:rsid w:val="007111A4"/>
    <w:rsid w:val="00713648"/>
    <w:rsid w:val="007145D7"/>
    <w:rsid w:val="00714D14"/>
    <w:rsid w:val="00714D32"/>
    <w:rsid w:val="0071550A"/>
    <w:rsid w:val="00716F3F"/>
    <w:rsid w:val="007170ED"/>
    <w:rsid w:val="00717A16"/>
    <w:rsid w:val="00717DA2"/>
    <w:rsid w:val="00720C70"/>
    <w:rsid w:val="00721C30"/>
    <w:rsid w:val="007231BA"/>
    <w:rsid w:val="0072495F"/>
    <w:rsid w:val="0072499F"/>
    <w:rsid w:val="00727062"/>
    <w:rsid w:val="00730E46"/>
    <w:rsid w:val="007316D0"/>
    <w:rsid w:val="00731C99"/>
    <w:rsid w:val="00732A5D"/>
    <w:rsid w:val="00732B38"/>
    <w:rsid w:val="0073317B"/>
    <w:rsid w:val="00733D7B"/>
    <w:rsid w:val="00733DC6"/>
    <w:rsid w:val="00735DA7"/>
    <w:rsid w:val="00737010"/>
    <w:rsid w:val="00737DA3"/>
    <w:rsid w:val="007404C3"/>
    <w:rsid w:val="00743FEB"/>
    <w:rsid w:val="00744D7A"/>
    <w:rsid w:val="0074508F"/>
    <w:rsid w:val="007470A0"/>
    <w:rsid w:val="007470AB"/>
    <w:rsid w:val="00747573"/>
    <w:rsid w:val="00747664"/>
    <w:rsid w:val="00750275"/>
    <w:rsid w:val="0075045F"/>
    <w:rsid w:val="00750E44"/>
    <w:rsid w:val="00755CA0"/>
    <w:rsid w:val="00757308"/>
    <w:rsid w:val="00757498"/>
    <w:rsid w:val="00757F03"/>
    <w:rsid w:val="007606C3"/>
    <w:rsid w:val="007608EC"/>
    <w:rsid w:val="007619CC"/>
    <w:rsid w:val="00762057"/>
    <w:rsid w:val="00762141"/>
    <w:rsid w:val="00762802"/>
    <w:rsid w:val="00762C0F"/>
    <w:rsid w:val="007641A7"/>
    <w:rsid w:val="00764CB1"/>
    <w:rsid w:val="00765BA9"/>
    <w:rsid w:val="00766109"/>
    <w:rsid w:val="0076681B"/>
    <w:rsid w:val="0077007C"/>
    <w:rsid w:val="00772808"/>
    <w:rsid w:val="007734DC"/>
    <w:rsid w:val="00773728"/>
    <w:rsid w:val="00774BD0"/>
    <w:rsid w:val="00775CF9"/>
    <w:rsid w:val="007761C2"/>
    <w:rsid w:val="0077672C"/>
    <w:rsid w:val="00777596"/>
    <w:rsid w:val="00780FB5"/>
    <w:rsid w:val="00781804"/>
    <w:rsid w:val="00781D7C"/>
    <w:rsid w:val="0078374E"/>
    <w:rsid w:val="00783D76"/>
    <w:rsid w:val="00783EEE"/>
    <w:rsid w:val="00784F13"/>
    <w:rsid w:val="0078537A"/>
    <w:rsid w:val="00786017"/>
    <w:rsid w:val="007864B6"/>
    <w:rsid w:val="00786CCE"/>
    <w:rsid w:val="00787038"/>
    <w:rsid w:val="007904D4"/>
    <w:rsid w:val="00790E9F"/>
    <w:rsid w:val="007964A9"/>
    <w:rsid w:val="00797732"/>
    <w:rsid w:val="007A0684"/>
    <w:rsid w:val="007A0822"/>
    <w:rsid w:val="007A21BD"/>
    <w:rsid w:val="007A4F26"/>
    <w:rsid w:val="007A521A"/>
    <w:rsid w:val="007A58A6"/>
    <w:rsid w:val="007A694C"/>
    <w:rsid w:val="007A6D5E"/>
    <w:rsid w:val="007A6F6E"/>
    <w:rsid w:val="007A75F1"/>
    <w:rsid w:val="007B0190"/>
    <w:rsid w:val="007B0AFE"/>
    <w:rsid w:val="007B39C1"/>
    <w:rsid w:val="007B6550"/>
    <w:rsid w:val="007B6968"/>
    <w:rsid w:val="007B6E70"/>
    <w:rsid w:val="007B72D6"/>
    <w:rsid w:val="007C141D"/>
    <w:rsid w:val="007C1A75"/>
    <w:rsid w:val="007C2127"/>
    <w:rsid w:val="007C39FB"/>
    <w:rsid w:val="007C613E"/>
    <w:rsid w:val="007C6E95"/>
    <w:rsid w:val="007C788F"/>
    <w:rsid w:val="007C7A64"/>
    <w:rsid w:val="007C7B20"/>
    <w:rsid w:val="007C7CE0"/>
    <w:rsid w:val="007C7DFE"/>
    <w:rsid w:val="007D235D"/>
    <w:rsid w:val="007D6943"/>
    <w:rsid w:val="007D728A"/>
    <w:rsid w:val="007D759D"/>
    <w:rsid w:val="007D7970"/>
    <w:rsid w:val="007D7D66"/>
    <w:rsid w:val="007E0202"/>
    <w:rsid w:val="007E080F"/>
    <w:rsid w:val="007E08D5"/>
    <w:rsid w:val="007E6102"/>
    <w:rsid w:val="007E7A18"/>
    <w:rsid w:val="007F3624"/>
    <w:rsid w:val="007F54D2"/>
    <w:rsid w:val="007F77AF"/>
    <w:rsid w:val="007F7B24"/>
    <w:rsid w:val="008024F1"/>
    <w:rsid w:val="00803B3D"/>
    <w:rsid w:val="00810F23"/>
    <w:rsid w:val="00812054"/>
    <w:rsid w:val="0081262B"/>
    <w:rsid w:val="00814069"/>
    <w:rsid w:val="00814565"/>
    <w:rsid w:val="00815885"/>
    <w:rsid w:val="008160C0"/>
    <w:rsid w:val="00816CD2"/>
    <w:rsid w:val="00824C6C"/>
    <w:rsid w:val="00827BA3"/>
    <w:rsid w:val="0083066E"/>
    <w:rsid w:val="00830EBC"/>
    <w:rsid w:val="0083187F"/>
    <w:rsid w:val="0083324C"/>
    <w:rsid w:val="008333A2"/>
    <w:rsid w:val="0083438B"/>
    <w:rsid w:val="008360EF"/>
    <w:rsid w:val="00837F00"/>
    <w:rsid w:val="008414AA"/>
    <w:rsid w:val="00842EA4"/>
    <w:rsid w:val="00843089"/>
    <w:rsid w:val="008440F5"/>
    <w:rsid w:val="008444DF"/>
    <w:rsid w:val="008458C7"/>
    <w:rsid w:val="00845F77"/>
    <w:rsid w:val="0084732A"/>
    <w:rsid w:val="00850198"/>
    <w:rsid w:val="00851637"/>
    <w:rsid w:val="00851856"/>
    <w:rsid w:val="008522AC"/>
    <w:rsid w:val="0085273A"/>
    <w:rsid w:val="00852858"/>
    <w:rsid w:val="008529DD"/>
    <w:rsid w:val="008531D3"/>
    <w:rsid w:val="0086019E"/>
    <w:rsid w:val="00860814"/>
    <w:rsid w:val="00862A96"/>
    <w:rsid w:val="00862AFE"/>
    <w:rsid w:val="0086465D"/>
    <w:rsid w:val="008652FE"/>
    <w:rsid w:val="00865C52"/>
    <w:rsid w:val="00866256"/>
    <w:rsid w:val="0086693B"/>
    <w:rsid w:val="00867C69"/>
    <w:rsid w:val="008705D1"/>
    <w:rsid w:val="00872051"/>
    <w:rsid w:val="008724CC"/>
    <w:rsid w:val="0087320D"/>
    <w:rsid w:val="0087334D"/>
    <w:rsid w:val="0087393D"/>
    <w:rsid w:val="00874066"/>
    <w:rsid w:val="008743CC"/>
    <w:rsid w:val="008758B1"/>
    <w:rsid w:val="008768BD"/>
    <w:rsid w:val="0087724D"/>
    <w:rsid w:val="008775E1"/>
    <w:rsid w:val="00877C29"/>
    <w:rsid w:val="008813BF"/>
    <w:rsid w:val="008817DB"/>
    <w:rsid w:val="00881F28"/>
    <w:rsid w:val="00882724"/>
    <w:rsid w:val="00882832"/>
    <w:rsid w:val="0088290D"/>
    <w:rsid w:val="00883537"/>
    <w:rsid w:val="0088532B"/>
    <w:rsid w:val="008859F4"/>
    <w:rsid w:val="00885F88"/>
    <w:rsid w:val="008878CD"/>
    <w:rsid w:val="00890363"/>
    <w:rsid w:val="00890F06"/>
    <w:rsid w:val="008919B9"/>
    <w:rsid w:val="00892ECB"/>
    <w:rsid w:val="0089309C"/>
    <w:rsid w:val="008934BA"/>
    <w:rsid w:val="00893C1A"/>
    <w:rsid w:val="00893EAE"/>
    <w:rsid w:val="00894641"/>
    <w:rsid w:val="00894D99"/>
    <w:rsid w:val="00895016"/>
    <w:rsid w:val="0089573E"/>
    <w:rsid w:val="0089751B"/>
    <w:rsid w:val="008979FA"/>
    <w:rsid w:val="008A13C5"/>
    <w:rsid w:val="008A2085"/>
    <w:rsid w:val="008A2F8B"/>
    <w:rsid w:val="008A375A"/>
    <w:rsid w:val="008A4F26"/>
    <w:rsid w:val="008A6FA0"/>
    <w:rsid w:val="008B1593"/>
    <w:rsid w:val="008B18A4"/>
    <w:rsid w:val="008B1ACB"/>
    <w:rsid w:val="008B1D07"/>
    <w:rsid w:val="008B1D3D"/>
    <w:rsid w:val="008B2F32"/>
    <w:rsid w:val="008C0046"/>
    <w:rsid w:val="008C00A1"/>
    <w:rsid w:val="008C0501"/>
    <w:rsid w:val="008C07B1"/>
    <w:rsid w:val="008C0961"/>
    <w:rsid w:val="008C09ED"/>
    <w:rsid w:val="008C0BD8"/>
    <w:rsid w:val="008C3A0C"/>
    <w:rsid w:val="008C511D"/>
    <w:rsid w:val="008C6D45"/>
    <w:rsid w:val="008D15F4"/>
    <w:rsid w:val="008D161D"/>
    <w:rsid w:val="008D2569"/>
    <w:rsid w:val="008D4D80"/>
    <w:rsid w:val="008D5B5F"/>
    <w:rsid w:val="008D62C6"/>
    <w:rsid w:val="008D7383"/>
    <w:rsid w:val="008D7627"/>
    <w:rsid w:val="008D7A7F"/>
    <w:rsid w:val="008E31F9"/>
    <w:rsid w:val="008E3DF9"/>
    <w:rsid w:val="008E4EA5"/>
    <w:rsid w:val="008E59DE"/>
    <w:rsid w:val="008E6D69"/>
    <w:rsid w:val="008E77AD"/>
    <w:rsid w:val="008F0378"/>
    <w:rsid w:val="008F037A"/>
    <w:rsid w:val="008F154E"/>
    <w:rsid w:val="008F467A"/>
    <w:rsid w:val="008F4981"/>
    <w:rsid w:val="008F6E22"/>
    <w:rsid w:val="00900F14"/>
    <w:rsid w:val="00901067"/>
    <w:rsid w:val="00901AC4"/>
    <w:rsid w:val="0090210A"/>
    <w:rsid w:val="00902EE2"/>
    <w:rsid w:val="00904C3A"/>
    <w:rsid w:val="00905001"/>
    <w:rsid w:val="00905A87"/>
    <w:rsid w:val="0090691B"/>
    <w:rsid w:val="00906ACB"/>
    <w:rsid w:val="009111BF"/>
    <w:rsid w:val="00913EF7"/>
    <w:rsid w:val="00914341"/>
    <w:rsid w:val="009176DC"/>
    <w:rsid w:val="00920226"/>
    <w:rsid w:val="009215B9"/>
    <w:rsid w:val="0092240B"/>
    <w:rsid w:val="00924672"/>
    <w:rsid w:val="0092495D"/>
    <w:rsid w:val="00924F26"/>
    <w:rsid w:val="009267E5"/>
    <w:rsid w:val="00930851"/>
    <w:rsid w:val="00930EBB"/>
    <w:rsid w:val="0093146A"/>
    <w:rsid w:val="00932E01"/>
    <w:rsid w:val="00933250"/>
    <w:rsid w:val="00933E9A"/>
    <w:rsid w:val="00935E83"/>
    <w:rsid w:val="00936A52"/>
    <w:rsid w:val="0094000C"/>
    <w:rsid w:val="00940FE3"/>
    <w:rsid w:val="00941565"/>
    <w:rsid w:val="0094222A"/>
    <w:rsid w:val="00942258"/>
    <w:rsid w:val="00950131"/>
    <w:rsid w:val="009503D9"/>
    <w:rsid w:val="009509F7"/>
    <w:rsid w:val="00951CAE"/>
    <w:rsid w:val="00952CFB"/>
    <w:rsid w:val="00953A42"/>
    <w:rsid w:val="00954177"/>
    <w:rsid w:val="009545F8"/>
    <w:rsid w:val="0095681E"/>
    <w:rsid w:val="00956B07"/>
    <w:rsid w:val="00957E98"/>
    <w:rsid w:val="009623D3"/>
    <w:rsid w:val="00963074"/>
    <w:rsid w:val="009630C7"/>
    <w:rsid w:val="009636FF"/>
    <w:rsid w:val="00964411"/>
    <w:rsid w:val="0096613B"/>
    <w:rsid w:val="009712E8"/>
    <w:rsid w:val="009725EB"/>
    <w:rsid w:val="00973D59"/>
    <w:rsid w:val="00975193"/>
    <w:rsid w:val="009814FE"/>
    <w:rsid w:val="00981D3D"/>
    <w:rsid w:val="00982171"/>
    <w:rsid w:val="009825CA"/>
    <w:rsid w:val="00982C78"/>
    <w:rsid w:val="009835F6"/>
    <w:rsid w:val="009836A7"/>
    <w:rsid w:val="009857A3"/>
    <w:rsid w:val="0098682C"/>
    <w:rsid w:val="00986E85"/>
    <w:rsid w:val="00990A58"/>
    <w:rsid w:val="00991F5F"/>
    <w:rsid w:val="0099229B"/>
    <w:rsid w:val="009923A9"/>
    <w:rsid w:val="00992ED1"/>
    <w:rsid w:val="00993664"/>
    <w:rsid w:val="00995123"/>
    <w:rsid w:val="00996E08"/>
    <w:rsid w:val="0099743A"/>
    <w:rsid w:val="009A07A3"/>
    <w:rsid w:val="009A155E"/>
    <w:rsid w:val="009A1738"/>
    <w:rsid w:val="009A215C"/>
    <w:rsid w:val="009A2CD3"/>
    <w:rsid w:val="009A339D"/>
    <w:rsid w:val="009A36F8"/>
    <w:rsid w:val="009A4ADB"/>
    <w:rsid w:val="009A55F3"/>
    <w:rsid w:val="009A79DD"/>
    <w:rsid w:val="009B4714"/>
    <w:rsid w:val="009B4A3E"/>
    <w:rsid w:val="009B5661"/>
    <w:rsid w:val="009B5D73"/>
    <w:rsid w:val="009B7C60"/>
    <w:rsid w:val="009B7D80"/>
    <w:rsid w:val="009C01B2"/>
    <w:rsid w:val="009C08C7"/>
    <w:rsid w:val="009C27C2"/>
    <w:rsid w:val="009C2915"/>
    <w:rsid w:val="009C35C8"/>
    <w:rsid w:val="009C3740"/>
    <w:rsid w:val="009C78DE"/>
    <w:rsid w:val="009D0DF1"/>
    <w:rsid w:val="009D2660"/>
    <w:rsid w:val="009D3AAA"/>
    <w:rsid w:val="009D42C4"/>
    <w:rsid w:val="009E0557"/>
    <w:rsid w:val="009E2D74"/>
    <w:rsid w:val="009E3145"/>
    <w:rsid w:val="009E31D1"/>
    <w:rsid w:val="009E4578"/>
    <w:rsid w:val="009E6D77"/>
    <w:rsid w:val="009E794A"/>
    <w:rsid w:val="009E7D53"/>
    <w:rsid w:val="009E7E2A"/>
    <w:rsid w:val="009E7F7B"/>
    <w:rsid w:val="009F0787"/>
    <w:rsid w:val="009F1F2E"/>
    <w:rsid w:val="009F2E70"/>
    <w:rsid w:val="009F46AE"/>
    <w:rsid w:val="00A007DE"/>
    <w:rsid w:val="00A00D97"/>
    <w:rsid w:val="00A016DF"/>
    <w:rsid w:val="00A01C36"/>
    <w:rsid w:val="00A03353"/>
    <w:rsid w:val="00A04C60"/>
    <w:rsid w:val="00A04E64"/>
    <w:rsid w:val="00A05604"/>
    <w:rsid w:val="00A05A9B"/>
    <w:rsid w:val="00A06151"/>
    <w:rsid w:val="00A07BF9"/>
    <w:rsid w:val="00A1060A"/>
    <w:rsid w:val="00A10DA1"/>
    <w:rsid w:val="00A10FE5"/>
    <w:rsid w:val="00A11F49"/>
    <w:rsid w:val="00A12090"/>
    <w:rsid w:val="00A12DE5"/>
    <w:rsid w:val="00A15759"/>
    <w:rsid w:val="00A16C29"/>
    <w:rsid w:val="00A16DAB"/>
    <w:rsid w:val="00A17366"/>
    <w:rsid w:val="00A1745D"/>
    <w:rsid w:val="00A21E28"/>
    <w:rsid w:val="00A222AE"/>
    <w:rsid w:val="00A22F63"/>
    <w:rsid w:val="00A23678"/>
    <w:rsid w:val="00A2383A"/>
    <w:rsid w:val="00A2421E"/>
    <w:rsid w:val="00A24586"/>
    <w:rsid w:val="00A255CE"/>
    <w:rsid w:val="00A25DB0"/>
    <w:rsid w:val="00A30CBA"/>
    <w:rsid w:val="00A32F07"/>
    <w:rsid w:val="00A33979"/>
    <w:rsid w:val="00A3495F"/>
    <w:rsid w:val="00A3504F"/>
    <w:rsid w:val="00A35C12"/>
    <w:rsid w:val="00A3632B"/>
    <w:rsid w:val="00A377CB"/>
    <w:rsid w:val="00A42EE9"/>
    <w:rsid w:val="00A45277"/>
    <w:rsid w:val="00A52189"/>
    <w:rsid w:val="00A52640"/>
    <w:rsid w:val="00A528CA"/>
    <w:rsid w:val="00A537C2"/>
    <w:rsid w:val="00A53BEC"/>
    <w:rsid w:val="00A5437C"/>
    <w:rsid w:val="00A54CCA"/>
    <w:rsid w:val="00A559DD"/>
    <w:rsid w:val="00A56E8F"/>
    <w:rsid w:val="00A573F2"/>
    <w:rsid w:val="00A57746"/>
    <w:rsid w:val="00A57BAA"/>
    <w:rsid w:val="00A57D77"/>
    <w:rsid w:val="00A61105"/>
    <w:rsid w:val="00A62042"/>
    <w:rsid w:val="00A635BC"/>
    <w:rsid w:val="00A639A3"/>
    <w:rsid w:val="00A64771"/>
    <w:rsid w:val="00A64E6A"/>
    <w:rsid w:val="00A65125"/>
    <w:rsid w:val="00A670C8"/>
    <w:rsid w:val="00A6715D"/>
    <w:rsid w:val="00A67D63"/>
    <w:rsid w:val="00A7068A"/>
    <w:rsid w:val="00A70ADF"/>
    <w:rsid w:val="00A71668"/>
    <w:rsid w:val="00A71822"/>
    <w:rsid w:val="00A718C3"/>
    <w:rsid w:val="00A75494"/>
    <w:rsid w:val="00A75553"/>
    <w:rsid w:val="00A80266"/>
    <w:rsid w:val="00A81A25"/>
    <w:rsid w:val="00A81A8A"/>
    <w:rsid w:val="00A82248"/>
    <w:rsid w:val="00A83689"/>
    <w:rsid w:val="00A83D12"/>
    <w:rsid w:val="00A84930"/>
    <w:rsid w:val="00A85673"/>
    <w:rsid w:val="00A8604E"/>
    <w:rsid w:val="00A8643B"/>
    <w:rsid w:val="00A86B10"/>
    <w:rsid w:val="00A900CE"/>
    <w:rsid w:val="00A90FAE"/>
    <w:rsid w:val="00A9129E"/>
    <w:rsid w:val="00A9344B"/>
    <w:rsid w:val="00A94BA8"/>
    <w:rsid w:val="00A96553"/>
    <w:rsid w:val="00A969AB"/>
    <w:rsid w:val="00A96C81"/>
    <w:rsid w:val="00A96E05"/>
    <w:rsid w:val="00AA0C2B"/>
    <w:rsid w:val="00AA4201"/>
    <w:rsid w:val="00AA53F8"/>
    <w:rsid w:val="00AA7A57"/>
    <w:rsid w:val="00AB13AF"/>
    <w:rsid w:val="00AB1CBF"/>
    <w:rsid w:val="00AB281A"/>
    <w:rsid w:val="00AB5204"/>
    <w:rsid w:val="00AB5E9E"/>
    <w:rsid w:val="00AB6431"/>
    <w:rsid w:val="00AC0899"/>
    <w:rsid w:val="00AC1E9A"/>
    <w:rsid w:val="00AC1F2D"/>
    <w:rsid w:val="00AD017F"/>
    <w:rsid w:val="00AD0596"/>
    <w:rsid w:val="00AD13F6"/>
    <w:rsid w:val="00AD1703"/>
    <w:rsid w:val="00AD1838"/>
    <w:rsid w:val="00AD2716"/>
    <w:rsid w:val="00AD3545"/>
    <w:rsid w:val="00AD3AEA"/>
    <w:rsid w:val="00AD4511"/>
    <w:rsid w:val="00AE1C52"/>
    <w:rsid w:val="00AE2709"/>
    <w:rsid w:val="00AE32B4"/>
    <w:rsid w:val="00AE4D7F"/>
    <w:rsid w:val="00AE4FFD"/>
    <w:rsid w:val="00AE6EBF"/>
    <w:rsid w:val="00AE777C"/>
    <w:rsid w:val="00AF0217"/>
    <w:rsid w:val="00AF1DEC"/>
    <w:rsid w:val="00AF3517"/>
    <w:rsid w:val="00AF613F"/>
    <w:rsid w:val="00AF676E"/>
    <w:rsid w:val="00AF74A7"/>
    <w:rsid w:val="00B00C38"/>
    <w:rsid w:val="00B03DCE"/>
    <w:rsid w:val="00B0416E"/>
    <w:rsid w:val="00B05164"/>
    <w:rsid w:val="00B051F3"/>
    <w:rsid w:val="00B05639"/>
    <w:rsid w:val="00B07587"/>
    <w:rsid w:val="00B079B7"/>
    <w:rsid w:val="00B120DB"/>
    <w:rsid w:val="00B235BE"/>
    <w:rsid w:val="00B251C7"/>
    <w:rsid w:val="00B2550A"/>
    <w:rsid w:val="00B26158"/>
    <w:rsid w:val="00B271DF"/>
    <w:rsid w:val="00B311E2"/>
    <w:rsid w:val="00B31807"/>
    <w:rsid w:val="00B33F7B"/>
    <w:rsid w:val="00B34E97"/>
    <w:rsid w:val="00B364F9"/>
    <w:rsid w:val="00B366DD"/>
    <w:rsid w:val="00B401FE"/>
    <w:rsid w:val="00B420CD"/>
    <w:rsid w:val="00B450B2"/>
    <w:rsid w:val="00B47587"/>
    <w:rsid w:val="00B508E0"/>
    <w:rsid w:val="00B52049"/>
    <w:rsid w:val="00B530E0"/>
    <w:rsid w:val="00B534DC"/>
    <w:rsid w:val="00B55F10"/>
    <w:rsid w:val="00B60392"/>
    <w:rsid w:val="00B639A3"/>
    <w:rsid w:val="00B670C1"/>
    <w:rsid w:val="00B67188"/>
    <w:rsid w:val="00B6769A"/>
    <w:rsid w:val="00B678E4"/>
    <w:rsid w:val="00B70005"/>
    <w:rsid w:val="00B716F2"/>
    <w:rsid w:val="00B72221"/>
    <w:rsid w:val="00B7361E"/>
    <w:rsid w:val="00B73F43"/>
    <w:rsid w:val="00B75B62"/>
    <w:rsid w:val="00B75D9C"/>
    <w:rsid w:val="00B75DC0"/>
    <w:rsid w:val="00B7612D"/>
    <w:rsid w:val="00B76B9F"/>
    <w:rsid w:val="00B76D4D"/>
    <w:rsid w:val="00B775E3"/>
    <w:rsid w:val="00B8110E"/>
    <w:rsid w:val="00B825B7"/>
    <w:rsid w:val="00B835ED"/>
    <w:rsid w:val="00B838DC"/>
    <w:rsid w:val="00B83A5B"/>
    <w:rsid w:val="00B84F73"/>
    <w:rsid w:val="00B85DDF"/>
    <w:rsid w:val="00B863D6"/>
    <w:rsid w:val="00B8658C"/>
    <w:rsid w:val="00B86D12"/>
    <w:rsid w:val="00B901D1"/>
    <w:rsid w:val="00B918F1"/>
    <w:rsid w:val="00B91AA1"/>
    <w:rsid w:val="00B93709"/>
    <w:rsid w:val="00B947C7"/>
    <w:rsid w:val="00B94966"/>
    <w:rsid w:val="00B97671"/>
    <w:rsid w:val="00B97A90"/>
    <w:rsid w:val="00BA1000"/>
    <w:rsid w:val="00BA1609"/>
    <w:rsid w:val="00BA550F"/>
    <w:rsid w:val="00BA5D7A"/>
    <w:rsid w:val="00BB04DC"/>
    <w:rsid w:val="00BB2213"/>
    <w:rsid w:val="00BB2E22"/>
    <w:rsid w:val="00BB43A4"/>
    <w:rsid w:val="00BB4706"/>
    <w:rsid w:val="00BB7806"/>
    <w:rsid w:val="00BB7830"/>
    <w:rsid w:val="00BB7A3A"/>
    <w:rsid w:val="00BC35D5"/>
    <w:rsid w:val="00BC369B"/>
    <w:rsid w:val="00BC3F93"/>
    <w:rsid w:val="00BC6583"/>
    <w:rsid w:val="00BC7069"/>
    <w:rsid w:val="00BC725F"/>
    <w:rsid w:val="00BC7AD7"/>
    <w:rsid w:val="00BD251F"/>
    <w:rsid w:val="00BD4450"/>
    <w:rsid w:val="00BD4B22"/>
    <w:rsid w:val="00BD5891"/>
    <w:rsid w:val="00BD597D"/>
    <w:rsid w:val="00BD6640"/>
    <w:rsid w:val="00BE1A3A"/>
    <w:rsid w:val="00BE1F0B"/>
    <w:rsid w:val="00BE2042"/>
    <w:rsid w:val="00BE2B44"/>
    <w:rsid w:val="00BE3BC6"/>
    <w:rsid w:val="00BE5722"/>
    <w:rsid w:val="00BE6665"/>
    <w:rsid w:val="00BE6DCA"/>
    <w:rsid w:val="00BE7A8A"/>
    <w:rsid w:val="00BF1BEC"/>
    <w:rsid w:val="00BF2102"/>
    <w:rsid w:val="00BF3F5F"/>
    <w:rsid w:val="00BF400E"/>
    <w:rsid w:val="00BF57AE"/>
    <w:rsid w:val="00BF66F0"/>
    <w:rsid w:val="00C01338"/>
    <w:rsid w:val="00C01C09"/>
    <w:rsid w:val="00C05D6C"/>
    <w:rsid w:val="00C07BF0"/>
    <w:rsid w:val="00C103AE"/>
    <w:rsid w:val="00C105ED"/>
    <w:rsid w:val="00C10862"/>
    <w:rsid w:val="00C10ECE"/>
    <w:rsid w:val="00C1723D"/>
    <w:rsid w:val="00C21067"/>
    <w:rsid w:val="00C2318B"/>
    <w:rsid w:val="00C23C4C"/>
    <w:rsid w:val="00C257F4"/>
    <w:rsid w:val="00C26785"/>
    <w:rsid w:val="00C311A3"/>
    <w:rsid w:val="00C35135"/>
    <w:rsid w:val="00C36685"/>
    <w:rsid w:val="00C429EA"/>
    <w:rsid w:val="00C42E72"/>
    <w:rsid w:val="00C44301"/>
    <w:rsid w:val="00C45766"/>
    <w:rsid w:val="00C46BDE"/>
    <w:rsid w:val="00C46CC1"/>
    <w:rsid w:val="00C47ECF"/>
    <w:rsid w:val="00C519A7"/>
    <w:rsid w:val="00C52D81"/>
    <w:rsid w:val="00C53764"/>
    <w:rsid w:val="00C54B16"/>
    <w:rsid w:val="00C54BB3"/>
    <w:rsid w:val="00C55E25"/>
    <w:rsid w:val="00C57F05"/>
    <w:rsid w:val="00C6146B"/>
    <w:rsid w:val="00C619AB"/>
    <w:rsid w:val="00C6276D"/>
    <w:rsid w:val="00C62D34"/>
    <w:rsid w:val="00C63247"/>
    <w:rsid w:val="00C6379B"/>
    <w:rsid w:val="00C649D3"/>
    <w:rsid w:val="00C65534"/>
    <w:rsid w:val="00C6605A"/>
    <w:rsid w:val="00C70F28"/>
    <w:rsid w:val="00C724DB"/>
    <w:rsid w:val="00C739EC"/>
    <w:rsid w:val="00C7443E"/>
    <w:rsid w:val="00C74940"/>
    <w:rsid w:val="00C76152"/>
    <w:rsid w:val="00C77E14"/>
    <w:rsid w:val="00C80EA7"/>
    <w:rsid w:val="00C842CF"/>
    <w:rsid w:val="00C8460C"/>
    <w:rsid w:val="00C850BF"/>
    <w:rsid w:val="00C8617C"/>
    <w:rsid w:val="00C863A5"/>
    <w:rsid w:val="00C866FD"/>
    <w:rsid w:val="00C90622"/>
    <w:rsid w:val="00C907AC"/>
    <w:rsid w:val="00C91A1E"/>
    <w:rsid w:val="00C91A69"/>
    <w:rsid w:val="00C91CC8"/>
    <w:rsid w:val="00C9461A"/>
    <w:rsid w:val="00C946B7"/>
    <w:rsid w:val="00CA15F9"/>
    <w:rsid w:val="00CA40D3"/>
    <w:rsid w:val="00CA4121"/>
    <w:rsid w:val="00CA4914"/>
    <w:rsid w:val="00CA722F"/>
    <w:rsid w:val="00CA7D6B"/>
    <w:rsid w:val="00CB1694"/>
    <w:rsid w:val="00CB20B3"/>
    <w:rsid w:val="00CB2103"/>
    <w:rsid w:val="00CB40D0"/>
    <w:rsid w:val="00CB4830"/>
    <w:rsid w:val="00CB574C"/>
    <w:rsid w:val="00CB64A6"/>
    <w:rsid w:val="00CB6F3C"/>
    <w:rsid w:val="00CB7791"/>
    <w:rsid w:val="00CC1226"/>
    <w:rsid w:val="00CC3091"/>
    <w:rsid w:val="00CC4DFB"/>
    <w:rsid w:val="00CD104F"/>
    <w:rsid w:val="00CD1A80"/>
    <w:rsid w:val="00CD395E"/>
    <w:rsid w:val="00CD401E"/>
    <w:rsid w:val="00CD4FEF"/>
    <w:rsid w:val="00CD5BBF"/>
    <w:rsid w:val="00CD6138"/>
    <w:rsid w:val="00CD7C1F"/>
    <w:rsid w:val="00CE04DC"/>
    <w:rsid w:val="00CE09A6"/>
    <w:rsid w:val="00CE177D"/>
    <w:rsid w:val="00CE64AE"/>
    <w:rsid w:val="00CE7473"/>
    <w:rsid w:val="00CF06C7"/>
    <w:rsid w:val="00CF181A"/>
    <w:rsid w:val="00CF1B13"/>
    <w:rsid w:val="00CF2389"/>
    <w:rsid w:val="00CF6788"/>
    <w:rsid w:val="00CF7437"/>
    <w:rsid w:val="00D0037C"/>
    <w:rsid w:val="00D03C96"/>
    <w:rsid w:val="00D051D0"/>
    <w:rsid w:val="00D0725A"/>
    <w:rsid w:val="00D1172F"/>
    <w:rsid w:val="00D1176C"/>
    <w:rsid w:val="00D123C6"/>
    <w:rsid w:val="00D1278B"/>
    <w:rsid w:val="00D131A9"/>
    <w:rsid w:val="00D140F5"/>
    <w:rsid w:val="00D14684"/>
    <w:rsid w:val="00D157C8"/>
    <w:rsid w:val="00D1652B"/>
    <w:rsid w:val="00D173FD"/>
    <w:rsid w:val="00D17E0A"/>
    <w:rsid w:val="00D20111"/>
    <w:rsid w:val="00D2058F"/>
    <w:rsid w:val="00D206AE"/>
    <w:rsid w:val="00D219C4"/>
    <w:rsid w:val="00D22006"/>
    <w:rsid w:val="00D22C65"/>
    <w:rsid w:val="00D23691"/>
    <w:rsid w:val="00D23DE1"/>
    <w:rsid w:val="00D274EF"/>
    <w:rsid w:val="00D27692"/>
    <w:rsid w:val="00D31353"/>
    <w:rsid w:val="00D32649"/>
    <w:rsid w:val="00D3355F"/>
    <w:rsid w:val="00D35967"/>
    <w:rsid w:val="00D35AA7"/>
    <w:rsid w:val="00D400E6"/>
    <w:rsid w:val="00D41343"/>
    <w:rsid w:val="00D41C7F"/>
    <w:rsid w:val="00D430C1"/>
    <w:rsid w:val="00D44C08"/>
    <w:rsid w:val="00D45653"/>
    <w:rsid w:val="00D45942"/>
    <w:rsid w:val="00D466CC"/>
    <w:rsid w:val="00D46898"/>
    <w:rsid w:val="00D46A0E"/>
    <w:rsid w:val="00D477C3"/>
    <w:rsid w:val="00D479B1"/>
    <w:rsid w:val="00D50C25"/>
    <w:rsid w:val="00D51A32"/>
    <w:rsid w:val="00D51F36"/>
    <w:rsid w:val="00D52A4C"/>
    <w:rsid w:val="00D53C66"/>
    <w:rsid w:val="00D54B4E"/>
    <w:rsid w:val="00D54BB2"/>
    <w:rsid w:val="00D551D3"/>
    <w:rsid w:val="00D570DD"/>
    <w:rsid w:val="00D57160"/>
    <w:rsid w:val="00D5729C"/>
    <w:rsid w:val="00D57F16"/>
    <w:rsid w:val="00D6171E"/>
    <w:rsid w:val="00D61B52"/>
    <w:rsid w:val="00D61E25"/>
    <w:rsid w:val="00D62EC2"/>
    <w:rsid w:val="00D639B8"/>
    <w:rsid w:val="00D6475D"/>
    <w:rsid w:val="00D64770"/>
    <w:rsid w:val="00D70AD6"/>
    <w:rsid w:val="00D73832"/>
    <w:rsid w:val="00D73C32"/>
    <w:rsid w:val="00D7495A"/>
    <w:rsid w:val="00D759C4"/>
    <w:rsid w:val="00D77741"/>
    <w:rsid w:val="00D807F8"/>
    <w:rsid w:val="00D816FF"/>
    <w:rsid w:val="00D819F7"/>
    <w:rsid w:val="00D81F01"/>
    <w:rsid w:val="00D82602"/>
    <w:rsid w:val="00D85BD7"/>
    <w:rsid w:val="00D85C51"/>
    <w:rsid w:val="00D86270"/>
    <w:rsid w:val="00D86F5F"/>
    <w:rsid w:val="00D908D2"/>
    <w:rsid w:val="00D91F9E"/>
    <w:rsid w:val="00D92CE5"/>
    <w:rsid w:val="00D931CE"/>
    <w:rsid w:val="00D93D62"/>
    <w:rsid w:val="00D9472E"/>
    <w:rsid w:val="00D94EE0"/>
    <w:rsid w:val="00D95F19"/>
    <w:rsid w:val="00D977EF"/>
    <w:rsid w:val="00DA1452"/>
    <w:rsid w:val="00DA2719"/>
    <w:rsid w:val="00DA2B94"/>
    <w:rsid w:val="00DA300C"/>
    <w:rsid w:val="00DA3CF8"/>
    <w:rsid w:val="00DA52A4"/>
    <w:rsid w:val="00DA7C84"/>
    <w:rsid w:val="00DA7D94"/>
    <w:rsid w:val="00DB24BC"/>
    <w:rsid w:val="00DB2B8B"/>
    <w:rsid w:val="00DB3B9C"/>
    <w:rsid w:val="00DB449C"/>
    <w:rsid w:val="00DB5652"/>
    <w:rsid w:val="00DB64BD"/>
    <w:rsid w:val="00DB69EF"/>
    <w:rsid w:val="00DB6A32"/>
    <w:rsid w:val="00DC00D2"/>
    <w:rsid w:val="00DC1D0D"/>
    <w:rsid w:val="00DC4158"/>
    <w:rsid w:val="00DC45C3"/>
    <w:rsid w:val="00DC4B9B"/>
    <w:rsid w:val="00DC6470"/>
    <w:rsid w:val="00DC666C"/>
    <w:rsid w:val="00DC719D"/>
    <w:rsid w:val="00DC75E5"/>
    <w:rsid w:val="00DD021E"/>
    <w:rsid w:val="00DD0918"/>
    <w:rsid w:val="00DD16AF"/>
    <w:rsid w:val="00DD26C9"/>
    <w:rsid w:val="00DD3589"/>
    <w:rsid w:val="00DD4F28"/>
    <w:rsid w:val="00DD5413"/>
    <w:rsid w:val="00DD56EE"/>
    <w:rsid w:val="00DD5CCE"/>
    <w:rsid w:val="00DD5D06"/>
    <w:rsid w:val="00DD6725"/>
    <w:rsid w:val="00DE0AB0"/>
    <w:rsid w:val="00DE1AF0"/>
    <w:rsid w:val="00DE2554"/>
    <w:rsid w:val="00DE2840"/>
    <w:rsid w:val="00DE3721"/>
    <w:rsid w:val="00DE38DE"/>
    <w:rsid w:val="00DE51E8"/>
    <w:rsid w:val="00DE56FD"/>
    <w:rsid w:val="00DE5B97"/>
    <w:rsid w:val="00DE6261"/>
    <w:rsid w:val="00DE6C47"/>
    <w:rsid w:val="00DE6C76"/>
    <w:rsid w:val="00DE6F0F"/>
    <w:rsid w:val="00DE7286"/>
    <w:rsid w:val="00DE7CE7"/>
    <w:rsid w:val="00DE7E29"/>
    <w:rsid w:val="00DE7F05"/>
    <w:rsid w:val="00DE7F97"/>
    <w:rsid w:val="00DF26A5"/>
    <w:rsid w:val="00DF3DF7"/>
    <w:rsid w:val="00DF6423"/>
    <w:rsid w:val="00DF7373"/>
    <w:rsid w:val="00DF73E9"/>
    <w:rsid w:val="00E01674"/>
    <w:rsid w:val="00E026F3"/>
    <w:rsid w:val="00E0301F"/>
    <w:rsid w:val="00E03173"/>
    <w:rsid w:val="00E03AEE"/>
    <w:rsid w:val="00E04A50"/>
    <w:rsid w:val="00E07473"/>
    <w:rsid w:val="00E078EB"/>
    <w:rsid w:val="00E12130"/>
    <w:rsid w:val="00E12F50"/>
    <w:rsid w:val="00E1380B"/>
    <w:rsid w:val="00E143AA"/>
    <w:rsid w:val="00E147C2"/>
    <w:rsid w:val="00E17BF8"/>
    <w:rsid w:val="00E20BEB"/>
    <w:rsid w:val="00E217BE"/>
    <w:rsid w:val="00E21CF0"/>
    <w:rsid w:val="00E238B6"/>
    <w:rsid w:val="00E23C9E"/>
    <w:rsid w:val="00E24800"/>
    <w:rsid w:val="00E24F30"/>
    <w:rsid w:val="00E25716"/>
    <w:rsid w:val="00E31970"/>
    <w:rsid w:val="00E332FF"/>
    <w:rsid w:val="00E347F1"/>
    <w:rsid w:val="00E35C83"/>
    <w:rsid w:val="00E36922"/>
    <w:rsid w:val="00E40024"/>
    <w:rsid w:val="00E407B9"/>
    <w:rsid w:val="00E424D6"/>
    <w:rsid w:val="00E42AC5"/>
    <w:rsid w:val="00E431BF"/>
    <w:rsid w:val="00E464D3"/>
    <w:rsid w:val="00E475BF"/>
    <w:rsid w:val="00E47697"/>
    <w:rsid w:val="00E500EC"/>
    <w:rsid w:val="00E51CEA"/>
    <w:rsid w:val="00E52255"/>
    <w:rsid w:val="00E528A5"/>
    <w:rsid w:val="00E55246"/>
    <w:rsid w:val="00E5737A"/>
    <w:rsid w:val="00E639E2"/>
    <w:rsid w:val="00E64D41"/>
    <w:rsid w:val="00E65FD1"/>
    <w:rsid w:val="00E670F6"/>
    <w:rsid w:val="00E672AF"/>
    <w:rsid w:val="00E679C5"/>
    <w:rsid w:val="00E67F18"/>
    <w:rsid w:val="00E72019"/>
    <w:rsid w:val="00E74864"/>
    <w:rsid w:val="00E750A4"/>
    <w:rsid w:val="00E75646"/>
    <w:rsid w:val="00E76832"/>
    <w:rsid w:val="00E81A8E"/>
    <w:rsid w:val="00E81CEC"/>
    <w:rsid w:val="00E82B81"/>
    <w:rsid w:val="00E82FE6"/>
    <w:rsid w:val="00E838BE"/>
    <w:rsid w:val="00E87254"/>
    <w:rsid w:val="00E93DF6"/>
    <w:rsid w:val="00E9406F"/>
    <w:rsid w:val="00E94A5B"/>
    <w:rsid w:val="00E96A47"/>
    <w:rsid w:val="00E96CBC"/>
    <w:rsid w:val="00E97419"/>
    <w:rsid w:val="00EA04EA"/>
    <w:rsid w:val="00EA118D"/>
    <w:rsid w:val="00EA2AB7"/>
    <w:rsid w:val="00EA36DC"/>
    <w:rsid w:val="00EA3D89"/>
    <w:rsid w:val="00EA62BF"/>
    <w:rsid w:val="00EA64A5"/>
    <w:rsid w:val="00EA7E82"/>
    <w:rsid w:val="00EA7FFC"/>
    <w:rsid w:val="00EB1B25"/>
    <w:rsid w:val="00EB1DC4"/>
    <w:rsid w:val="00EB20A6"/>
    <w:rsid w:val="00EB2711"/>
    <w:rsid w:val="00EB2F7E"/>
    <w:rsid w:val="00EB31CC"/>
    <w:rsid w:val="00EB37C7"/>
    <w:rsid w:val="00EB3C3F"/>
    <w:rsid w:val="00EB52F6"/>
    <w:rsid w:val="00EB6F68"/>
    <w:rsid w:val="00EB7007"/>
    <w:rsid w:val="00EB7F1B"/>
    <w:rsid w:val="00EC0892"/>
    <w:rsid w:val="00EC0D39"/>
    <w:rsid w:val="00EC1CE8"/>
    <w:rsid w:val="00EC1D97"/>
    <w:rsid w:val="00EC2C94"/>
    <w:rsid w:val="00EC3C3F"/>
    <w:rsid w:val="00EC51C4"/>
    <w:rsid w:val="00EC5AC1"/>
    <w:rsid w:val="00EC6D0A"/>
    <w:rsid w:val="00ED1B57"/>
    <w:rsid w:val="00ED2FC2"/>
    <w:rsid w:val="00ED3307"/>
    <w:rsid w:val="00ED34A3"/>
    <w:rsid w:val="00ED4041"/>
    <w:rsid w:val="00ED6113"/>
    <w:rsid w:val="00ED7528"/>
    <w:rsid w:val="00EE1F8B"/>
    <w:rsid w:val="00EE2480"/>
    <w:rsid w:val="00EE3378"/>
    <w:rsid w:val="00EE3C9D"/>
    <w:rsid w:val="00EE4299"/>
    <w:rsid w:val="00EE4BBE"/>
    <w:rsid w:val="00EE59BF"/>
    <w:rsid w:val="00EE5F1A"/>
    <w:rsid w:val="00EE6E5B"/>
    <w:rsid w:val="00EE74F9"/>
    <w:rsid w:val="00EF08F5"/>
    <w:rsid w:val="00EF090A"/>
    <w:rsid w:val="00EF0A2E"/>
    <w:rsid w:val="00EF1769"/>
    <w:rsid w:val="00EF400B"/>
    <w:rsid w:val="00EF486E"/>
    <w:rsid w:val="00EF7A9B"/>
    <w:rsid w:val="00EF7E2A"/>
    <w:rsid w:val="00F00EBC"/>
    <w:rsid w:val="00F01450"/>
    <w:rsid w:val="00F01D55"/>
    <w:rsid w:val="00F03CFA"/>
    <w:rsid w:val="00F0441B"/>
    <w:rsid w:val="00F05706"/>
    <w:rsid w:val="00F06ABA"/>
    <w:rsid w:val="00F07C2E"/>
    <w:rsid w:val="00F125BE"/>
    <w:rsid w:val="00F15B91"/>
    <w:rsid w:val="00F15E2C"/>
    <w:rsid w:val="00F17214"/>
    <w:rsid w:val="00F210BA"/>
    <w:rsid w:val="00F2135E"/>
    <w:rsid w:val="00F221BC"/>
    <w:rsid w:val="00F23137"/>
    <w:rsid w:val="00F2337C"/>
    <w:rsid w:val="00F259A9"/>
    <w:rsid w:val="00F26554"/>
    <w:rsid w:val="00F3007C"/>
    <w:rsid w:val="00F312E3"/>
    <w:rsid w:val="00F34439"/>
    <w:rsid w:val="00F36C19"/>
    <w:rsid w:val="00F40236"/>
    <w:rsid w:val="00F40438"/>
    <w:rsid w:val="00F42CED"/>
    <w:rsid w:val="00F447F0"/>
    <w:rsid w:val="00F44D98"/>
    <w:rsid w:val="00F453D4"/>
    <w:rsid w:val="00F46ADA"/>
    <w:rsid w:val="00F47C05"/>
    <w:rsid w:val="00F51874"/>
    <w:rsid w:val="00F53842"/>
    <w:rsid w:val="00F5536D"/>
    <w:rsid w:val="00F55648"/>
    <w:rsid w:val="00F575D0"/>
    <w:rsid w:val="00F6077C"/>
    <w:rsid w:val="00F614DE"/>
    <w:rsid w:val="00F61859"/>
    <w:rsid w:val="00F61B13"/>
    <w:rsid w:val="00F62E9D"/>
    <w:rsid w:val="00F669DB"/>
    <w:rsid w:val="00F703BD"/>
    <w:rsid w:val="00F70C6A"/>
    <w:rsid w:val="00F71F0E"/>
    <w:rsid w:val="00F730FD"/>
    <w:rsid w:val="00F73E00"/>
    <w:rsid w:val="00F7552F"/>
    <w:rsid w:val="00F7573C"/>
    <w:rsid w:val="00F75F17"/>
    <w:rsid w:val="00F771E5"/>
    <w:rsid w:val="00F7720D"/>
    <w:rsid w:val="00F77A3C"/>
    <w:rsid w:val="00F80772"/>
    <w:rsid w:val="00F80774"/>
    <w:rsid w:val="00F81080"/>
    <w:rsid w:val="00F81266"/>
    <w:rsid w:val="00F817A7"/>
    <w:rsid w:val="00F82725"/>
    <w:rsid w:val="00F83D52"/>
    <w:rsid w:val="00F86E72"/>
    <w:rsid w:val="00F86F43"/>
    <w:rsid w:val="00F9102F"/>
    <w:rsid w:val="00F93B5F"/>
    <w:rsid w:val="00F94E83"/>
    <w:rsid w:val="00F950D5"/>
    <w:rsid w:val="00F97461"/>
    <w:rsid w:val="00FA090E"/>
    <w:rsid w:val="00FA19FB"/>
    <w:rsid w:val="00FA1B45"/>
    <w:rsid w:val="00FA2575"/>
    <w:rsid w:val="00FA3F67"/>
    <w:rsid w:val="00FA4D5A"/>
    <w:rsid w:val="00FA54C5"/>
    <w:rsid w:val="00FA5BC8"/>
    <w:rsid w:val="00FA73F5"/>
    <w:rsid w:val="00FA769B"/>
    <w:rsid w:val="00FA7748"/>
    <w:rsid w:val="00FB0CED"/>
    <w:rsid w:val="00FB2152"/>
    <w:rsid w:val="00FB2479"/>
    <w:rsid w:val="00FB352B"/>
    <w:rsid w:val="00FB3E14"/>
    <w:rsid w:val="00FB51EB"/>
    <w:rsid w:val="00FB52E7"/>
    <w:rsid w:val="00FB73D5"/>
    <w:rsid w:val="00FC0628"/>
    <w:rsid w:val="00FC06A8"/>
    <w:rsid w:val="00FC101C"/>
    <w:rsid w:val="00FC175A"/>
    <w:rsid w:val="00FC4A61"/>
    <w:rsid w:val="00FC4B91"/>
    <w:rsid w:val="00FC5A4E"/>
    <w:rsid w:val="00FC6C25"/>
    <w:rsid w:val="00FD1CC7"/>
    <w:rsid w:val="00FD6247"/>
    <w:rsid w:val="00FD62AE"/>
    <w:rsid w:val="00FE0E51"/>
    <w:rsid w:val="00FE2F01"/>
    <w:rsid w:val="00FE3808"/>
    <w:rsid w:val="00FE4549"/>
    <w:rsid w:val="00FE6765"/>
    <w:rsid w:val="00FF0211"/>
    <w:rsid w:val="00FF0243"/>
    <w:rsid w:val="00FF10F6"/>
    <w:rsid w:val="00FF3CB4"/>
    <w:rsid w:val="00FF3E9B"/>
    <w:rsid w:val="00FF4183"/>
    <w:rsid w:val="00FF4367"/>
    <w:rsid w:val="00FF5404"/>
    <w:rsid w:val="00FF5B7A"/>
    <w:rsid w:val="00FF5BAC"/>
    <w:rsid w:val="00FF5E99"/>
    <w:rsid w:val="00FF630A"/>
    <w:rsid w:val="00FF73F6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3A8044E"/>
  <w15:docId w15:val="{AED71A3D-79FD-4CAF-A214-BD4FE59D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36DC"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EA36DC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rsid w:val="00EA36DC"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rsid w:val="00EA36DC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EA36DC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link w:val="Nadpis5Char"/>
    <w:qFormat/>
    <w:rsid w:val="00EA36DC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link w:val="Nadpis6Char"/>
    <w:qFormat/>
    <w:rsid w:val="00EA36DC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jc w:val="left"/>
      <w:outlineLvl w:val="5"/>
    </w:pPr>
    <w:rPr>
      <w:b/>
      <w:sz w:val="14"/>
    </w:rPr>
  </w:style>
  <w:style w:type="paragraph" w:styleId="Nadpis7">
    <w:name w:val="heading 7"/>
    <w:basedOn w:val="Normlny"/>
    <w:next w:val="Normlny"/>
    <w:link w:val="Nadpis7Char"/>
    <w:uiPriority w:val="99"/>
    <w:qFormat/>
    <w:rsid w:val="00EA36DC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link w:val="Nadpis8Char"/>
    <w:uiPriority w:val="99"/>
    <w:qFormat/>
    <w:rsid w:val="00EA36DC"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link w:val="Nadpis9Char"/>
    <w:qFormat/>
    <w:rsid w:val="00EA36DC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9857A3"/>
    <w:rPr>
      <w:rFonts w:ascii="Arial" w:hAnsi="Arial"/>
      <w:b/>
      <w:noProof/>
      <w:sz w:val="28"/>
      <w:lang w:eastAsia="cs-CZ"/>
    </w:rPr>
  </w:style>
  <w:style w:type="character" w:customStyle="1" w:styleId="Nadpis4Char">
    <w:name w:val="Nadpis 4 Char"/>
    <w:link w:val="Nadpis4"/>
    <w:rsid w:val="009857A3"/>
    <w:rPr>
      <w:rFonts w:ascii="Arial" w:hAnsi="Arial"/>
      <w:b/>
      <w:noProof/>
      <w:sz w:val="16"/>
      <w:lang w:eastAsia="cs-CZ"/>
    </w:rPr>
  </w:style>
  <w:style w:type="character" w:customStyle="1" w:styleId="Nadpis5Char">
    <w:name w:val="Nadpis 5 Char"/>
    <w:link w:val="Nadpis5"/>
    <w:rsid w:val="009857A3"/>
    <w:rPr>
      <w:rFonts w:ascii="Arial" w:hAnsi="Arial"/>
      <w:b/>
      <w:noProof/>
      <w:sz w:val="16"/>
      <w:lang w:eastAsia="cs-CZ"/>
    </w:rPr>
  </w:style>
  <w:style w:type="character" w:customStyle="1" w:styleId="Nadpis6Char">
    <w:name w:val="Nadpis 6 Char"/>
    <w:link w:val="Nadpis6"/>
    <w:rsid w:val="009857A3"/>
    <w:rPr>
      <w:rFonts w:ascii="Arial" w:hAnsi="Arial"/>
      <w:b/>
      <w:noProof/>
      <w:sz w:val="14"/>
      <w:lang w:eastAsia="cs-CZ"/>
    </w:rPr>
  </w:style>
  <w:style w:type="character" w:customStyle="1" w:styleId="Nadpis7Char">
    <w:name w:val="Nadpis 7 Char"/>
    <w:link w:val="Nadpis7"/>
    <w:uiPriority w:val="99"/>
    <w:locked/>
    <w:rsid w:val="009857A3"/>
    <w:rPr>
      <w:rFonts w:ascii="Arial" w:hAnsi="Arial"/>
      <w:b/>
      <w:noProof/>
      <w:color w:val="FF00FF"/>
      <w:sz w:val="16"/>
      <w:lang w:eastAsia="cs-CZ"/>
    </w:rPr>
  </w:style>
  <w:style w:type="character" w:customStyle="1" w:styleId="Nadpis8Char">
    <w:name w:val="Nadpis 8 Char"/>
    <w:link w:val="Nadpis8"/>
    <w:uiPriority w:val="99"/>
    <w:locked/>
    <w:rsid w:val="009857A3"/>
    <w:rPr>
      <w:rFonts w:ascii="Arial" w:hAnsi="Arial"/>
      <w:b/>
      <w:bCs/>
      <w:noProof/>
      <w:sz w:val="16"/>
      <w:lang w:eastAsia="cs-CZ"/>
    </w:rPr>
  </w:style>
  <w:style w:type="paragraph" w:styleId="Pta">
    <w:name w:val="footer"/>
    <w:basedOn w:val="Normlny"/>
    <w:link w:val="PtaChar"/>
    <w:rsid w:val="00EA36DC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rsid w:val="009857A3"/>
    <w:rPr>
      <w:rFonts w:ascii="Arial" w:hAnsi="Arial"/>
      <w:noProof/>
      <w:sz w:val="16"/>
      <w:lang w:eastAsia="cs-CZ"/>
    </w:rPr>
  </w:style>
  <w:style w:type="character" w:styleId="slostrany">
    <w:name w:val="page number"/>
    <w:rsid w:val="00EA36DC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rsid w:val="00EA36DC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character" w:customStyle="1" w:styleId="HlavikaChar">
    <w:name w:val="Hlavička Char"/>
    <w:link w:val="Hlavika"/>
    <w:rsid w:val="009857A3"/>
    <w:rPr>
      <w:rFonts w:ascii="Arial" w:hAnsi="Arial"/>
      <w:b/>
      <w:noProof/>
      <w:sz w:val="16"/>
      <w:lang w:eastAsia="cs-CZ"/>
    </w:rPr>
  </w:style>
  <w:style w:type="paragraph" w:customStyle="1" w:styleId="poznamky">
    <w:name w:val="poznamky"/>
    <w:basedOn w:val="Normlny"/>
    <w:rsid w:val="00EA36DC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rsid w:val="00EA36DC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EA36DC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April">
    <w:name w:val="April"/>
    <w:rsid w:val="00EA36DC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sid w:val="00EA36DC"/>
    <w:rPr>
      <w:sz w:val="20"/>
    </w:rPr>
  </w:style>
  <w:style w:type="paragraph" w:customStyle="1" w:styleId="Nadpis2ang">
    <w:name w:val="Nadpis2ang"/>
    <w:basedOn w:val="Normlny"/>
    <w:rsid w:val="00EA36DC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EA36DC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uiPriority w:val="99"/>
    <w:semiHidden/>
    <w:rsid w:val="00EA36DC"/>
    <w:rPr>
      <w:sz w:val="16"/>
    </w:rPr>
  </w:style>
  <w:style w:type="paragraph" w:styleId="Popis">
    <w:name w:val="caption"/>
    <w:basedOn w:val="Normlny"/>
    <w:next w:val="Normlny"/>
    <w:qFormat/>
    <w:rsid w:val="00EA36DC"/>
    <w:pPr>
      <w:spacing w:before="120" w:after="120"/>
    </w:pPr>
    <w:rPr>
      <w:b/>
    </w:rPr>
  </w:style>
  <w:style w:type="paragraph" w:styleId="Zkladntext">
    <w:name w:val="Body Text"/>
    <w:basedOn w:val="Normlny"/>
    <w:rsid w:val="00EA36DC"/>
    <w:pPr>
      <w:spacing w:after="120"/>
      <w:ind w:left="0"/>
    </w:pPr>
  </w:style>
  <w:style w:type="paragraph" w:styleId="Textkomentra">
    <w:name w:val="annotation text"/>
    <w:basedOn w:val="Normlny"/>
    <w:link w:val="TextkomentraChar"/>
    <w:uiPriority w:val="99"/>
    <w:semiHidden/>
    <w:rsid w:val="00EA36DC"/>
    <w:rPr>
      <w:sz w:val="20"/>
    </w:rPr>
  </w:style>
  <w:style w:type="character" w:customStyle="1" w:styleId="TextkomentraChar">
    <w:name w:val="Text komentára Char"/>
    <w:link w:val="Textkomentra"/>
    <w:uiPriority w:val="99"/>
    <w:semiHidden/>
    <w:rsid w:val="009857A3"/>
    <w:rPr>
      <w:rFonts w:ascii="Arial" w:hAnsi="Arial"/>
      <w:noProof/>
      <w:lang w:eastAsia="cs-CZ"/>
    </w:rPr>
  </w:style>
  <w:style w:type="paragraph" w:styleId="Zarkazkladnhotextu">
    <w:name w:val="Body Text Indent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styleId="Zarkazkladnhotextu2">
    <w:name w:val="Body Text Indent 2"/>
    <w:basedOn w:val="Normlny"/>
    <w:rsid w:val="00EA36DC"/>
    <w:pPr>
      <w:spacing w:line="360" w:lineRule="auto"/>
      <w:ind w:left="86" w:hanging="86"/>
      <w:jc w:val="left"/>
    </w:pPr>
    <w:rPr>
      <w:noProof w:val="0"/>
      <w:lang w:val="en-GB"/>
    </w:rPr>
  </w:style>
  <w:style w:type="paragraph" w:customStyle="1" w:styleId="StyleNadpis2slovBlack">
    <w:name w:val="Style Nadpis2slov + Black"/>
    <w:basedOn w:val="Nadpis2slov"/>
    <w:rsid w:val="00EA36DC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sid w:val="00EA36DC"/>
    <w:rPr>
      <w:rFonts w:ascii="Arial" w:hAnsi="Arial"/>
      <w:b/>
      <w:noProof/>
      <w:sz w:val="18"/>
      <w:lang w:val="sk-SK" w:eastAsia="cs-CZ"/>
    </w:rPr>
  </w:style>
  <w:style w:type="character" w:customStyle="1" w:styleId="StyleNadpis2slovBlackChar">
    <w:name w:val="Style Nadpis2slov + Black Char"/>
    <w:rsid w:val="00EA36DC"/>
    <w:rPr>
      <w:rFonts w:ascii="Arial" w:hAnsi="Arial"/>
      <w:b/>
      <w:noProof/>
      <w:color w:val="000000"/>
      <w:sz w:val="18"/>
      <w:lang w:val="sk-SK" w:eastAsia="cs-CZ"/>
    </w:rPr>
  </w:style>
  <w:style w:type="paragraph" w:customStyle="1" w:styleId="StyleNadpis2angBlack">
    <w:name w:val="Style Nadpis2ang + Black"/>
    <w:basedOn w:val="Nadpis2ang"/>
    <w:rsid w:val="00EA36DC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sid w:val="00EA36DC"/>
    <w:rPr>
      <w:rFonts w:ascii="Arial" w:hAnsi="Arial"/>
      <w:noProof/>
      <w:sz w:val="18"/>
      <w:lang w:val="sk-SK" w:eastAsia="cs-CZ"/>
    </w:rPr>
  </w:style>
  <w:style w:type="character" w:customStyle="1" w:styleId="StyleNadpis2angBlackChar">
    <w:name w:val="Style Nadpis2ang + Black Char"/>
    <w:rsid w:val="00EA36DC"/>
    <w:rPr>
      <w:rFonts w:ascii="Arial" w:hAnsi="Arial"/>
      <w:noProof/>
      <w:color w:val="000000"/>
      <w:sz w:val="18"/>
      <w:lang w:val="sk-SK" w:eastAsia="cs-CZ"/>
    </w:rPr>
  </w:style>
  <w:style w:type="paragraph" w:styleId="Normlnywebov">
    <w:name w:val="Normal (Web)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rsid w:val="00EA36DC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rsid w:val="00EA36DC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rsid w:val="00EA36DC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noProof w:val="0"/>
      <w:szCs w:val="16"/>
      <w:lang w:val="cs-CZ"/>
    </w:rPr>
  </w:style>
  <w:style w:type="paragraph" w:customStyle="1" w:styleId="description">
    <w:name w:val="description"/>
    <w:basedOn w:val="Normlny"/>
    <w:rsid w:val="00EA36DC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rsid w:val="00EA36DC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rsid w:val="00EA36DC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rsid w:val="00EA36DC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rsid w:val="00EA36DC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rsid w:val="00EA36DC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rsid w:val="00EA36DC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rsid w:val="00EA36DC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cs="Arial"/>
      <w:noProof w:val="0"/>
      <w:szCs w:val="16"/>
      <w:lang w:val="cs-CZ"/>
    </w:rPr>
  </w:style>
  <w:style w:type="paragraph" w:customStyle="1" w:styleId="cellrbcb">
    <w:name w:val="cell_rb_cb"/>
    <w:basedOn w:val="Normlny"/>
    <w:rsid w:val="00EA36DC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cs="Arial"/>
      <w:noProof w:val="0"/>
      <w:szCs w:val="16"/>
      <w:lang w:val="cs-CZ"/>
    </w:rPr>
  </w:style>
  <w:style w:type="paragraph" w:customStyle="1" w:styleId="link">
    <w:name w:val="link"/>
    <w:basedOn w:val="Normlny"/>
    <w:rsid w:val="00EA36DC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sid w:val="00EA36DC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sid w:val="00EA36DC"/>
    <w:rPr>
      <w:rFonts w:ascii="Arial" w:hAnsi="Arial" w:cs="Arial"/>
      <w:sz w:val="16"/>
      <w:szCs w:val="16"/>
    </w:rPr>
  </w:style>
  <w:style w:type="character" w:styleId="Odkaznavysvetlivku">
    <w:name w:val="endnote reference"/>
    <w:semiHidden/>
    <w:rsid w:val="00231AEC"/>
    <w:rPr>
      <w:vertAlign w:val="superscript"/>
    </w:rPr>
  </w:style>
  <w:style w:type="table" w:styleId="Mriekatabuky">
    <w:name w:val="Table Grid"/>
    <w:basedOn w:val="Normlnatabuka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C6276D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6276D"/>
    <w:rPr>
      <w:rFonts w:ascii="Tahoma" w:hAnsi="Tahoma"/>
      <w:noProof/>
      <w:sz w:val="16"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57A3"/>
    <w:rPr>
      <w:rFonts w:ascii="Arial" w:hAnsi="Arial"/>
      <w:b/>
      <w:bCs/>
      <w:noProof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857A3"/>
    <w:rPr>
      <w:b/>
      <w:bCs/>
    </w:rPr>
  </w:style>
  <w:style w:type="paragraph" w:customStyle="1" w:styleId="msolistparagraph0">
    <w:name w:val="msolistparagraph"/>
    <w:basedOn w:val="Normlny"/>
    <w:uiPriority w:val="99"/>
    <w:rsid w:val="009857A3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720" w:firstLine="0"/>
      <w:jc w:val="left"/>
    </w:pPr>
    <w:rPr>
      <w:rFonts w:ascii="Times New Roman" w:eastAsia="Calibri" w:hAnsi="Times New Roman"/>
      <w:noProof w:val="0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rsid w:val="009857A3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920"/>
      </w:tabs>
      <w:spacing w:line="240" w:lineRule="auto"/>
      <w:ind w:left="0" w:firstLine="0"/>
    </w:pPr>
    <w:rPr>
      <w:rFonts w:eastAsia="Calibri" w:cs="Arial"/>
      <w:noProof w:val="0"/>
      <w:sz w:val="20"/>
      <w:lang w:eastAsia="sk-SK"/>
    </w:rPr>
  </w:style>
  <w:style w:type="character" w:customStyle="1" w:styleId="Zkladntext2Char">
    <w:name w:val="Základný text 2 Char"/>
    <w:link w:val="Zkladntext2"/>
    <w:uiPriority w:val="99"/>
    <w:rsid w:val="009857A3"/>
    <w:rPr>
      <w:rFonts w:ascii="Arial" w:eastAsia="Calibri" w:hAnsi="Arial" w:cs="Arial"/>
    </w:rPr>
  </w:style>
  <w:style w:type="character" w:customStyle="1" w:styleId="Nadpis9Char">
    <w:name w:val="Nadpis 9 Char"/>
    <w:link w:val="Nadpis9"/>
    <w:rsid w:val="00214A5E"/>
    <w:rPr>
      <w:rFonts w:ascii="Arial" w:hAnsi="Arial"/>
      <w:b/>
      <w:noProof/>
      <w:color w:val="000000"/>
      <w:sz w:val="16"/>
      <w:lang w:eastAsia="cs-CZ"/>
    </w:rPr>
  </w:style>
  <w:style w:type="paragraph" w:styleId="Odsekzoznamu">
    <w:name w:val="List Paragraph"/>
    <w:basedOn w:val="Normlny"/>
    <w:uiPriority w:val="34"/>
    <w:qFormat/>
    <w:rsid w:val="001D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21C7C-8F13-4B4B-ABD0-97A2CF15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3516</Words>
  <Characters>20045</Characters>
  <Application>Microsoft Office Word</Application>
  <DocSecurity>0</DocSecurity>
  <Lines>167</Lines>
  <Paragraphs>47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VI.5-1. _Divadlá1)</vt:lpstr>
      <vt:lpstr>VI.5-1. _Divadlá1)</vt:lpstr>
    </vt:vector>
  </TitlesOfParts>
  <Company>ŠÚ SR</Company>
  <LinksUpToDate>false</LinksUpToDate>
  <CharactersWithSpaces>23514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VI.5-1. _Divadlá1)</dc:title>
  <dc:creator>DEFAULT PC</dc:creator>
  <cp:lastModifiedBy>Cerulíková Anna Ing.</cp:lastModifiedBy>
  <cp:revision>19</cp:revision>
  <cp:lastPrinted>2020-08-07T08:25:00Z</cp:lastPrinted>
  <dcterms:created xsi:type="dcterms:W3CDTF">2020-08-06T11:08:00Z</dcterms:created>
  <dcterms:modified xsi:type="dcterms:W3CDTF">2021-02-15T08:08:00Z</dcterms:modified>
</cp:coreProperties>
</file>