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ED4" w:rsidRPr="00C6175F" w:rsidRDefault="00A16ED4" w:rsidP="00F80547">
      <w:pPr>
        <w:tabs>
          <w:tab w:val="clear" w:pos="680"/>
          <w:tab w:val="left" w:pos="709"/>
        </w:tabs>
        <w:spacing w:line="180" w:lineRule="atLeast"/>
        <w:ind w:left="0" w:firstLine="0"/>
        <w:rPr>
          <w:b/>
          <w:color w:val="000000" w:themeColor="text1"/>
          <w:sz w:val="18"/>
          <w:lang w:val="sk-SK"/>
        </w:rPr>
      </w:pPr>
      <w:r w:rsidRPr="00C6175F">
        <w:rPr>
          <w:b/>
          <w:color w:val="000000" w:themeColor="text1"/>
          <w:sz w:val="18"/>
        </w:rPr>
        <w:t>T 8</w:t>
      </w:r>
      <w:r w:rsidRPr="00C6175F">
        <w:rPr>
          <w:bCs/>
          <w:color w:val="000000" w:themeColor="text1"/>
          <w:sz w:val="18"/>
        </w:rPr>
        <w:t>–1.</w:t>
      </w:r>
      <w:r w:rsidRPr="00C6175F">
        <w:rPr>
          <w:bCs/>
          <w:color w:val="000000" w:themeColor="text1"/>
          <w:sz w:val="18"/>
        </w:rPr>
        <w:tab/>
      </w:r>
      <w:r w:rsidRPr="00C6175F">
        <w:rPr>
          <w:b/>
          <w:color w:val="000000" w:themeColor="text1"/>
          <w:sz w:val="18"/>
          <w:lang w:val="sk-SK"/>
        </w:rPr>
        <w:t>Príjmy Sociálnej poisťovne</w:t>
      </w:r>
    </w:p>
    <w:p w:rsidR="00A16ED4" w:rsidRPr="00C6175F" w:rsidRDefault="00A16ED4" w:rsidP="00F80547">
      <w:pPr>
        <w:tabs>
          <w:tab w:val="clear" w:pos="680"/>
          <w:tab w:val="left" w:pos="709"/>
        </w:tabs>
        <w:spacing w:line="180" w:lineRule="atLeast"/>
        <w:ind w:left="0" w:firstLine="0"/>
        <w:rPr>
          <w:color w:val="000000" w:themeColor="text1"/>
          <w:sz w:val="18"/>
        </w:rPr>
      </w:pPr>
      <w:r w:rsidRPr="00C6175F">
        <w:rPr>
          <w:color w:val="000000" w:themeColor="text1"/>
          <w:sz w:val="18"/>
        </w:rPr>
        <w:tab/>
        <w:t>Revenues of the Social Insurance Agency</w:t>
      </w:r>
    </w:p>
    <w:p w:rsidR="00A16ED4" w:rsidRPr="00C6175F" w:rsidRDefault="00A16ED4" w:rsidP="00AD4F40">
      <w:pPr>
        <w:pStyle w:val="pravy-lavy"/>
        <w:spacing w:before="120"/>
        <w:ind w:left="57" w:right="-170" w:firstLine="0"/>
        <w:jc w:val="left"/>
        <w:rPr>
          <w:color w:val="000000" w:themeColor="text1"/>
          <w:lang w:val="en-US"/>
        </w:rPr>
      </w:pPr>
      <w:r w:rsidRPr="00C6175F">
        <w:rPr>
          <w:color w:val="000000" w:themeColor="text1"/>
          <w:lang w:val="sk-SK"/>
        </w:rPr>
        <w:t xml:space="preserve">v mil. EUR </w:t>
      </w:r>
      <w:r w:rsidRPr="00C6175F">
        <w:rPr>
          <w:color w:val="000000" w:themeColor="text1"/>
          <w:lang w:val="sk-SK"/>
        </w:rPr>
        <w:tab/>
      </w:r>
      <w:r w:rsidRPr="00C6175F">
        <w:rPr>
          <w:color w:val="000000" w:themeColor="text1"/>
          <w:lang w:val="en-US"/>
        </w:rPr>
        <w:t>EUR</w:t>
      </w:r>
      <w:r w:rsidR="0060643F" w:rsidRPr="00C6175F">
        <w:rPr>
          <w:color w:val="000000" w:themeColor="text1"/>
          <w:lang w:val="en-US"/>
        </w:rPr>
        <w:t xml:space="preserve"> million</w:t>
      </w:r>
    </w:p>
    <w:tbl>
      <w:tblPr>
        <w:tblW w:w="7716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5"/>
        <w:gridCol w:w="664"/>
        <w:gridCol w:w="664"/>
        <w:gridCol w:w="664"/>
        <w:gridCol w:w="664"/>
        <w:gridCol w:w="2505"/>
      </w:tblGrid>
      <w:tr w:rsidR="00C6175F" w:rsidRPr="00C6175F" w:rsidTr="00AE4918">
        <w:trPr>
          <w:cantSplit/>
        </w:trPr>
        <w:tc>
          <w:tcPr>
            <w:tcW w:w="255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AE4918" w:rsidRPr="00C6175F" w:rsidRDefault="00AE4918" w:rsidP="00AE4918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Ukazovateľ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E4918" w:rsidRPr="00C6175F" w:rsidRDefault="00AE4918" w:rsidP="00AE4918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2016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E4918" w:rsidRPr="00C6175F" w:rsidRDefault="00AE4918" w:rsidP="00AE4918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2017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E4918" w:rsidRPr="00C6175F" w:rsidRDefault="00AE4918" w:rsidP="00AE4918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2018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E4918" w:rsidRPr="00C6175F" w:rsidRDefault="00AE4918" w:rsidP="00AE4918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2019</w:t>
            </w:r>
          </w:p>
        </w:tc>
        <w:tc>
          <w:tcPr>
            <w:tcW w:w="25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AE4918" w:rsidRPr="00C6175F" w:rsidRDefault="00AE4918" w:rsidP="00AE4918">
            <w:pPr>
              <w:tabs>
                <w:tab w:val="clear" w:pos="680"/>
                <w:tab w:val="left" w:pos="708"/>
              </w:tabs>
              <w:spacing w:before="120" w:after="120"/>
              <w:ind w:left="0" w:right="212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Indicator</w:t>
            </w:r>
          </w:p>
        </w:tc>
      </w:tr>
      <w:tr w:rsidR="00C6175F" w:rsidRPr="00C6175F" w:rsidTr="00AC74E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before="80"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/>
                <w:color w:val="000000" w:themeColor="text1"/>
                <w:sz w:val="15"/>
                <w:lang w:val="sk-SK"/>
              </w:rPr>
              <w:t xml:space="preserve">Príjmy spolu 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7 147,7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7 744,7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8 210,6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4918" w:rsidRPr="00C6175F" w:rsidRDefault="00054AED" w:rsidP="00AE4918">
            <w:pPr>
              <w:spacing w:before="1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8 433,0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before="80" w:line="160" w:lineRule="exact"/>
              <w:ind w:left="0" w:firstLine="0"/>
              <w:jc w:val="left"/>
              <w:rPr>
                <w:rFonts w:cs="Arial"/>
                <w:b/>
                <w:bCs/>
                <w:color w:val="000000" w:themeColor="text1"/>
                <w:sz w:val="15"/>
                <w:szCs w:val="15"/>
              </w:rPr>
            </w:pPr>
            <w:r w:rsidRPr="00C6175F">
              <w:rPr>
                <w:rFonts w:cs="Arial"/>
                <w:b/>
                <w:bCs/>
                <w:color w:val="000000" w:themeColor="text1"/>
                <w:sz w:val="15"/>
                <w:szCs w:val="15"/>
              </w:rPr>
              <w:t>Revenues in total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/>
                <w:color w:val="000000" w:themeColor="text1"/>
                <w:sz w:val="15"/>
                <w:lang w:val="sk-SK"/>
              </w:rPr>
              <w:t xml:space="preserve">Príjmy na nemocenské poistenie 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586,4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635,7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704,4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054AED" w:rsidP="00AE4918">
            <w:pPr>
              <w:spacing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740,8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pStyle w:val="Nadpis9"/>
              <w:spacing w:before="0" w:after="0" w:line="160" w:lineRule="exact"/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</w:pPr>
            <w:r w:rsidRPr="00C6175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  <w:t>Revenues of sickness insurance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/>
                <w:color w:val="000000" w:themeColor="text1"/>
                <w:sz w:val="15"/>
                <w:lang w:val="sk-SK"/>
              </w:rPr>
              <w:t xml:space="preserve">  spolu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b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b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b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b/>
                <w:color w:val="000000" w:themeColor="text1"/>
                <w:sz w:val="15"/>
              </w:rPr>
            </w:pP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b/>
                <w:bCs/>
                <w:color w:val="000000" w:themeColor="text1"/>
                <w:sz w:val="15"/>
              </w:rPr>
            </w:pPr>
            <w:r w:rsidRPr="00C6175F">
              <w:rPr>
                <w:b/>
                <w:bCs/>
                <w:color w:val="000000" w:themeColor="text1"/>
                <w:sz w:val="15"/>
              </w:rPr>
              <w:t xml:space="preserve">  in total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>v tom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line="160" w:lineRule="exact"/>
              <w:ind w:left="0" w:right="28" w:firstLine="0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line="160" w:lineRule="exact"/>
              <w:ind w:left="0" w:right="28" w:firstLine="0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line="160" w:lineRule="exact"/>
              <w:ind w:left="0" w:right="28" w:firstLine="0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line="160" w:lineRule="exact"/>
              <w:ind w:left="0" w:right="28" w:firstLine="0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>of which: paid by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0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zamestnávateľov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258,7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282,4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308,6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054AED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333,2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Employers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zamestnancov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258,7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282,4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308,6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054AED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333,2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Employees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povinne poistených SZČO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47,4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48,8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49,4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054AED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51,7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Mandatory insured self-employed 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dobrovoľne poistených osôb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0,7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0,7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0,8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054AED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1,0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Voluntary insured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ostatné platby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20,9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21,4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37,0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054AED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21,7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Other payments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before="60"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/>
                <w:color w:val="000000" w:themeColor="text1"/>
                <w:sz w:val="15"/>
                <w:lang w:val="sk-SK"/>
              </w:rPr>
              <w:t>Príjmy na starobné poistenie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3 758,5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4 069,9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4 126,1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123D94" w:rsidP="00123D94">
            <w:pPr>
              <w:spacing w:before="60" w:line="160" w:lineRule="exact"/>
              <w:ind w:left="0" w:right="28" w:firstLine="0"/>
              <w:jc w:val="center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4 144,1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pStyle w:val="Nadpis9"/>
              <w:spacing w:before="60" w:after="0" w:line="160" w:lineRule="exact"/>
              <w:rPr>
                <w:bCs/>
                <w:color w:val="000000" w:themeColor="text1"/>
              </w:rPr>
            </w:pPr>
            <w:r w:rsidRPr="00C6175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  <w:t>Revenues of old-age</w:t>
            </w:r>
            <w:r w:rsidRPr="00C6175F">
              <w:rPr>
                <w:bCs/>
                <w:color w:val="000000" w:themeColor="text1"/>
              </w:rPr>
              <w:t xml:space="preserve"> </w:t>
            </w:r>
            <w:r w:rsidRPr="00C6175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  <w:t>insurance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/>
                <w:color w:val="000000" w:themeColor="text1"/>
                <w:sz w:val="15"/>
                <w:lang w:val="sk-SK"/>
              </w:rPr>
              <w:t xml:space="preserve">  spolu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b/>
                <w:bCs/>
                <w:color w:val="000000" w:themeColor="text1"/>
                <w:sz w:val="15"/>
              </w:rPr>
            </w:pPr>
            <w:r w:rsidRPr="00C6175F">
              <w:rPr>
                <w:b/>
                <w:bCs/>
                <w:color w:val="000000" w:themeColor="text1"/>
                <w:sz w:val="15"/>
              </w:rPr>
              <w:t xml:space="preserve">  in total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>v tom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>of which: paid by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0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zamestnávateľov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2 205,0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2 383,7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2 553,3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123D94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2 700,8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Employers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zamestnancov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749,2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817,2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892,5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123D94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962,6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Employees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povinne poistených SZČO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170,8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176,6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174,5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123D94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181,2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Mandatory insured self-employed 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dobrovoľne poistených osôb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5,1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5,0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5,2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123D94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5,5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Voluntary insured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bCs/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poistné hradené štátom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140,4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147,7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168,8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123D94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168,1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Government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bCs/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dobrovoľný návrat z II. do I. piliera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  <w:lang w:val="sk-SK"/>
              </w:rPr>
            </w:pPr>
            <w:r w:rsidRPr="00C6175F">
              <w:rPr>
                <w:rFonts w:cs="Arial"/>
                <w:color w:val="000000" w:themeColor="text1"/>
                <w:sz w:val="15"/>
                <w:lang w:val="sk-SK"/>
              </w:rPr>
              <w:t>0,0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  <w:lang w:val="sk-SK"/>
              </w:rPr>
            </w:pPr>
            <w:r w:rsidRPr="00C6175F">
              <w:rPr>
                <w:rFonts w:cs="Arial"/>
                <w:color w:val="000000" w:themeColor="text1"/>
                <w:sz w:val="15"/>
                <w:lang w:val="sk-SK"/>
              </w:rPr>
              <w:t>0,0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  <w:lang w:val="sk-SK"/>
              </w:rPr>
            </w:pPr>
            <w:r w:rsidRPr="00C6175F">
              <w:rPr>
                <w:rFonts w:cs="Arial"/>
                <w:color w:val="000000" w:themeColor="text1"/>
                <w:sz w:val="15"/>
                <w:lang w:val="sk-SK"/>
              </w:rPr>
              <w:t>0,0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123D94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  <w:lang w:val="sk-SK"/>
              </w:rPr>
            </w:pPr>
            <w:r w:rsidRPr="00C6175F">
              <w:rPr>
                <w:rFonts w:cs="Arial"/>
                <w:color w:val="000000" w:themeColor="text1"/>
                <w:sz w:val="15"/>
                <w:lang w:val="sk-SK"/>
              </w:rPr>
              <w:t>0,0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Voluntary re-entry to I. pillar from II. 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ostatné platby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488,1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539,7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331,8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123D94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126,0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Other payments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before="60" w:line="160" w:lineRule="exact"/>
              <w:ind w:left="0" w:firstLine="0"/>
              <w:jc w:val="left"/>
              <w:rPr>
                <w:bCs/>
                <w:color w:val="000000" w:themeColor="text1"/>
                <w:sz w:val="15"/>
                <w:lang w:val="sk-SK"/>
              </w:rPr>
            </w:pPr>
            <w:r w:rsidRPr="00C6175F">
              <w:rPr>
                <w:b/>
                <w:color w:val="000000" w:themeColor="text1"/>
                <w:sz w:val="15"/>
                <w:lang w:val="sk-SK"/>
              </w:rPr>
              <w:t>Príjmy na invalidné poistenie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1 232,5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1 334,9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1 485,1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D151E3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1 556,6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pStyle w:val="Nadpis9"/>
              <w:spacing w:before="60" w:after="0" w:line="160" w:lineRule="exact"/>
              <w:rPr>
                <w:bCs/>
                <w:color w:val="000000" w:themeColor="text1"/>
              </w:rPr>
            </w:pPr>
            <w:r w:rsidRPr="00C6175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  <w:t>Revenues of invalidity insurance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/>
                <w:color w:val="000000" w:themeColor="text1"/>
                <w:sz w:val="15"/>
                <w:lang w:val="sk-SK"/>
              </w:rPr>
              <w:t xml:space="preserve">  spolu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b/>
                <w:bCs/>
                <w:color w:val="000000" w:themeColor="text1"/>
                <w:sz w:val="15"/>
              </w:rPr>
            </w:pPr>
            <w:r w:rsidRPr="00C6175F">
              <w:rPr>
                <w:b/>
                <w:bCs/>
                <w:color w:val="000000" w:themeColor="text1"/>
                <w:sz w:val="15"/>
              </w:rPr>
              <w:t xml:space="preserve">  in total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>v tom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>of which: paid by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0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zamestnávateľov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539,5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588,7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642,8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FC0D5F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692,7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Employers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zamestnancov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539,5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588,7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642,8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FC0D5F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692,7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Employees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povinne poistených SZČO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59,1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60,6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61,1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FC0D5F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64,0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Mandatory insured self-employe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dobrovoľne poistených osôb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1,9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1,8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1,9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FC0D5F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2,1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Voluntary insured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bCs/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poistné hradené štátom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53,4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55,7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63,4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FC0D5F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65,0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Government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ostatné platby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39,2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39,5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73,0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FC0D5F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40,0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Other payments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before="60"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/>
                <w:color w:val="000000" w:themeColor="text1"/>
                <w:sz w:val="15"/>
                <w:lang w:val="sk-SK"/>
              </w:rPr>
              <w:t>Príjmy na úrazové poistenie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161,4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172,7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192,2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910F81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202,5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pStyle w:val="Nadpis9"/>
              <w:spacing w:before="60" w:after="0" w:line="160" w:lineRule="exact"/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</w:pPr>
            <w:r w:rsidRPr="00C6175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  <w:t>Revenues of accident insurance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/>
                <w:color w:val="000000" w:themeColor="text1"/>
                <w:sz w:val="15"/>
                <w:lang w:val="sk-SK"/>
              </w:rPr>
              <w:t xml:space="preserve">  spolu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b/>
                <w:bCs/>
                <w:color w:val="000000" w:themeColor="text1"/>
                <w:sz w:val="15"/>
              </w:rPr>
            </w:pPr>
            <w:r w:rsidRPr="00C6175F">
              <w:rPr>
                <w:b/>
                <w:bCs/>
                <w:color w:val="000000" w:themeColor="text1"/>
                <w:sz w:val="15"/>
              </w:rPr>
              <w:t xml:space="preserve">  in total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>v tom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>of which: paid by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zamestnávateľov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156,8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168,0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183,0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910F81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197,6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Employers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ostatné platby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4,6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4,7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9,1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B424B4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4,9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color w:val="000000" w:themeColor="text1"/>
                <w:sz w:val="15"/>
              </w:rPr>
              <w:t xml:space="preserve">  Other payments</w:t>
            </w:r>
          </w:p>
        </w:tc>
      </w:tr>
      <w:tr w:rsidR="00C6175F" w:rsidRPr="00C6175F" w:rsidTr="00AE4918">
        <w:trPr>
          <w:cantSplit/>
          <w:trHeight w:val="72"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before="60"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/>
                <w:color w:val="000000" w:themeColor="text1"/>
                <w:sz w:val="15"/>
                <w:lang w:val="sk-SK"/>
              </w:rPr>
              <w:t>Príjmy na poistenie v nezamest-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374,4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409,8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456,1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B424B4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480,2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pStyle w:val="Nadpis9"/>
              <w:spacing w:before="60" w:after="0" w:line="160" w:lineRule="exact"/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</w:pPr>
            <w:r w:rsidRPr="00C6175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  <w:t xml:space="preserve">Revenues of unemployment 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/>
                <w:color w:val="000000" w:themeColor="text1"/>
                <w:sz w:val="15"/>
                <w:lang w:val="sk-SK"/>
              </w:rPr>
              <w:t xml:space="preserve">  nanosti spolu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b/>
                <w:bCs/>
                <w:color w:val="000000" w:themeColor="text1"/>
                <w:sz w:val="15"/>
              </w:rPr>
            </w:pPr>
            <w:r w:rsidRPr="00C6175F">
              <w:rPr>
                <w:b/>
                <w:bCs/>
                <w:color w:val="000000" w:themeColor="text1"/>
                <w:sz w:val="15"/>
              </w:rPr>
              <w:t xml:space="preserve">  insurance in total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>v tom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>of which: paid by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0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zamestnávateľov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177,0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193,2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210,8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B424B4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227,1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Employers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zamestnancov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177,0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193,1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210,8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B424B4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227,1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Employees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dobrovoľne poistených osôb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1,3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1,2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1,1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121ED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1,1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color w:val="000000" w:themeColor="text1"/>
                <w:sz w:val="15"/>
              </w:rPr>
              <w:t xml:space="preserve">  Voluntary insured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ostatné platby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19,1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22,3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33,4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121ED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24,8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color w:val="000000" w:themeColor="text1"/>
                <w:sz w:val="15"/>
              </w:rPr>
              <w:t xml:space="preserve">  Other payments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before="60"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/>
                <w:color w:val="000000" w:themeColor="text1"/>
                <w:sz w:val="15"/>
                <w:lang w:val="sk-SK"/>
              </w:rPr>
              <w:t>Príjmy na garančné poistenie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43,1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47,1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53,0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EE010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55,1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pStyle w:val="Nadpis9"/>
              <w:spacing w:before="60" w:after="0" w:line="160" w:lineRule="exact"/>
              <w:rPr>
                <w:b/>
                <w:bCs/>
                <w:color w:val="000000" w:themeColor="text1"/>
              </w:rPr>
            </w:pPr>
            <w:r w:rsidRPr="00C6175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  <w:t>Revenues of guarantee insurance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/>
                <w:color w:val="000000" w:themeColor="text1"/>
                <w:sz w:val="15"/>
                <w:lang w:val="sk-SK"/>
              </w:rPr>
              <w:t xml:space="preserve">  spolu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b/>
                <w:bCs/>
                <w:color w:val="000000" w:themeColor="text1"/>
                <w:sz w:val="15"/>
              </w:rPr>
            </w:pPr>
            <w:r w:rsidRPr="00C6175F">
              <w:rPr>
                <w:b/>
                <w:bCs/>
                <w:color w:val="000000" w:themeColor="text1"/>
                <w:sz w:val="15"/>
              </w:rPr>
              <w:t xml:space="preserve">  in total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>v tom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>of which: paid by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0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zamestnávateľov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37,9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41,6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45,6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EE010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48,6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Employers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ostatné platby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5,2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5,5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3,5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01322A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6,5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color w:val="000000" w:themeColor="text1"/>
                <w:sz w:val="15"/>
              </w:rPr>
              <w:t xml:space="preserve">  Other payments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before="60"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/>
                <w:color w:val="000000" w:themeColor="text1"/>
                <w:sz w:val="15"/>
                <w:lang w:val="sk-SK"/>
              </w:rPr>
              <w:t>Príjmy rezervného fondu spolu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991,4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1 074,6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1 193,7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4C5F14" w:rsidP="00AE4918">
            <w:pPr>
              <w:spacing w:before="60" w:line="160" w:lineRule="exact"/>
              <w:ind w:left="0" w:right="28" w:firstLine="0"/>
              <w:jc w:val="right"/>
              <w:rPr>
                <w:rFonts w:eastAsia="Arial Unicode MS" w:cs="Arial"/>
                <w:b/>
                <w:color w:val="000000" w:themeColor="text1"/>
                <w:sz w:val="15"/>
              </w:rPr>
            </w:pPr>
            <w:r w:rsidRPr="00C6175F">
              <w:rPr>
                <w:rFonts w:eastAsia="Arial Unicode MS" w:cs="Arial"/>
                <w:b/>
                <w:color w:val="000000" w:themeColor="text1"/>
                <w:sz w:val="15"/>
              </w:rPr>
              <w:t>1 253,7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pStyle w:val="Nadpis9"/>
              <w:spacing w:before="60" w:after="0" w:line="160" w:lineRule="exact"/>
              <w:rPr>
                <w:bCs/>
                <w:color w:val="000000" w:themeColor="text1"/>
              </w:rPr>
            </w:pPr>
            <w:r w:rsidRPr="00C6175F">
              <w:rPr>
                <w:rFonts w:ascii="Arial" w:hAnsi="Arial" w:cs="Arial"/>
                <w:b/>
                <w:bCs/>
                <w:color w:val="000000" w:themeColor="text1"/>
                <w:sz w:val="15"/>
                <w:szCs w:val="15"/>
              </w:rPr>
              <w:t>Revenues of reserve fund i</w:t>
            </w:r>
            <w:r w:rsidRPr="00C6175F">
              <w:rPr>
                <w:rFonts w:ascii="Arial" w:hAnsi="Arial" w:cs="Arial"/>
                <w:b/>
                <w:color w:val="000000" w:themeColor="text1"/>
                <w:sz w:val="15"/>
                <w:szCs w:val="15"/>
              </w:rPr>
              <w:t>n</w:t>
            </w:r>
            <w:r w:rsidRPr="00C6175F">
              <w:rPr>
                <w:color w:val="000000" w:themeColor="text1"/>
              </w:rPr>
              <w:t xml:space="preserve"> </w:t>
            </w:r>
            <w:r w:rsidRPr="00C6175F">
              <w:rPr>
                <w:rFonts w:ascii="Arial" w:hAnsi="Arial" w:cs="Arial"/>
                <w:b/>
                <w:color w:val="000000" w:themeColor="text1"/>
                <w:sz w:val="15"/>
                <w:szCs w:val="15"/>
              </w:rPr>
              <w:t>total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color w:val="000000" w:themeColor="text1"/>
                <w:sz w:val="15"/>
                <w:lang w:val="sk-SK"/>
              </w:rPr>
              <w:t>v tom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b/>
                <w:bCs/>
                <w:color w:val="000000" w:themeColor="text1"/>
                <w:sz w:val="15"/>
              </w:rPr>
            </w:pP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>of which: paid by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color w:val="000000" w:themeColor="text1"/>
                <w:sz w:val="15"/>
                <w:lang w:val="sk-SK"/>
              </w:rPr>
              <w:t xml:space="preserve">  </w:t>
            </w:r>
            <w:r w:rsidRPr="00C6175F">
              <w:rPr>
                <w:bCs/>
                <w:color w:val="000000" w:themeColor="text1"/>
                <w:sz w:val="15"/>
                <w:lang w:val="sk-SK"/>
              </w:rPr>
              <w:t>od zamestnávateľov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889,9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970,6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1 060,0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D106E5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1 143,2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Employers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povinne poistených SZČO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51,3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52,8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53,4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D106E5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55,8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Mandatory insured self-employed 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od dobrovoľne poistených osôb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1,5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1,4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1,5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D106E5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1,6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color w:val="000000" w:themeColor="text1"/>
                <w:sz w:val="15"/>
              </w:rPr>
              <w:t xml:space="preserve">  Voluntary insured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lang w:val="sk-SK"/>
              </w:rPr>
              <w:t xml:space="preserve">  poistné hradené štátom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  <w:lang w:val="sk-SK"/>
              </w:rPr>
            </w:pPr>
            <w:r w:rsidRPr="00C6175F">
              <w:rPr>
                <w:rFonts w:cs="Arial"/>
                <w:color w:val="000000" w:themeColor="text1"/>
                <w:sz w:val="15"/>
                <w:lang w:val="sk-SK"/>
              </w:rPr>
              <w:t>17,7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  <w:lang w:val="sk-SK"/>
              </w:rPr>
            </w:pPr>
            <w:r w:rsidRPr="00C6175F">
              <w:rPr>
                <w:rFonts w:cs="Arial"/>
                <w:color w:val="000000" w:themeColor="text1"/>
                <w:sz w:val="15"/>
                <w:lang w:val="sk-SK"/>
              </w:rPr>
              <w:t>18,6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  <w:lang w:val="sk-SK"/>
              </w:rPr>
            </w:pPr>
            <w:r w:rsidRPr="00C6175F">
              <w:rPr>
                <w:rFonts w:cs="Arial"/>
                <w:color w:val="000000" w:themeColor="text1"/>
                <w:sz w:val="15"/>
                <w:lang w:val="sk-SK"/>
              </w:rPr>
              <w:t>21,1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D106E5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  <w:lang w:val="sk-SK"/>
              </w:rPr>
            </w:pPr>
            <w:r w:rsidRPr="00C6175F">
              <w:rPr>
                <w:rFonts w:cs="Arial"/>
                <w:color w:val="000000" w:themeColor="text1"/>
                <w:sz w:val="15"/>
                <w:lang w:val="sk-SK"/>
              </w:rPr>
              <w:t>21,7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Government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color w:val="000000" w:themeColor="text1"/>
                <w:sz w:val="15"/>
                <w:lang w:val="sk-SK"/>
              </w:rPr>
              <w:t xml:space="preserve">  ostatné platby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31,1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31,2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57,7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D6011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</w:rPr>
            </w:pPr>
            <w:r w:rsidRPr="00C6175F">
              <w:rPr>
                <w:rFonts w:cs="Arial"/>
                <w:color w:val="000000" w:themeColor="text1"/>
                <w:sz w:val="15"/>
              </w:rPr>
              <w:t>31,4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  Other payments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color w:val="000000" w:themeColor="text1"/>
                <w:sz w:val="15"/>
                <w:lang w:val="sk-SK"/>
              </w:rPr>
              <w:t>Príjmy na starobné dôchodkové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  <w:lang w:val="sk-SK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  <w:lang w:val="sk-SK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  <w:lang w:val="sk-SK"/>
              </w:rPr>
            </w:pP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  <w:lang w:val="sk-SK"/>
              </w:rPr>
            </w:pP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0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 xml:space="preserve">Revenues for old-age pension </w:t>
            </w:r>
          </w:p>
        </w:tc>
      </w:tr>
      <w:tr w:rsidR="00C6175F" w:rsidRPr="00C6175F" w:rsidTr="00AE4918">
        <w:trPr>
          <w:cantSplit/>
        </w:trPr>
        <w:tc>
          <w:tcPr>
            <w:tcW w:w="25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E4918" w:rsidRPr="00C6175F" w:rsidRDefault="00AE4918" w:rsidP="00AE4918">
            <w:pPr>
              <w:tabs>
                <w:tab w:val="left" w:pos="398"/>
              </w:tabs>
              <w:spacing w:line="160" w:lineRule="exact"/>
              <w:ind w:left="-28" w:firstLine="142"/>
              <w:jc w:val="left"/>
              <w:rPr>
                <w:color w:val="000000" w:themeColor="text1"/>
                <w:sz w:val="15"/>
                <w:lang w:val="sk-SK"/>
              </w:rPr>
            </w:pPr>
            <w:r w:rsidRPr="00C6175F">
              <w:rPr>
                <w:color w:val="000000" w:themeColor="text1"/>
                <w:sz w:val="15"/>
                <w:lang w:val="sk-SK"/>
              </w:rPr>
              <w:t>sporenie spolu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  <w:lang w:val="sk-SK"/>
              </w:rPr>
            </w:pPr>
            <w:r w:rsidRPr="00C6175F">
              <w:rPr>
                <w:rFonts w:cs="Arial"/>
                <w:color w:val="000000" w:themeColor="text1"/>
                <w:sz w:val="15"/>
                <w:lang w:val="sk-SK"/>
              </w:rPr>
              <w:t>456,3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AE491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  <w:lang w:val="sk-SK"/>
              </w:rPr>
            </w:pPr>
            <w:r w:rsidRPr="00C6175F">
              <w:rPr>
                <w:rFonts w:cs="Arial"/>
                <w:color w:val="000000" w:themeColor="text1"/>
                <w:sz w:val="15"/>
                <w:lang w:val="sk-SK"/>
              </w:rPr>
              <w:t>515,6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4D2CA8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  <w:lang w:val="sk-SK"/>
              </w:rPr>
            </w:pPr>
            <w:r w:rsidRPr="00C6175F">
              <w:rPr>
                <w:rFonts w:cs="Arial"/>
                <w:color w:val="000000" w:themeColor="text1"/>
                <w:sz w:val="15"/>
                <w:lang w:val="sk-SK"/>
              </w:rPr>
              <w:t>616,1</w:t>
            </w:r>
          </w:p>
        </w:tc>
        <w:tc>
          <w:tcPr>
            <w:tcW w:w="6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4918" w:rsidRPr="00C6175F" w:rsidRDefault="00557106" w:rsidP="00AE4918">
            <w:pPr>
              <w:spacing w:before="10" w:line="160" w:lineRule="exact"/>
              <w:ind w:left="0" w:right="28" w:firstLine="0"/>
              <w:jc w:val="right"/>
              <w:rPr>
                <w:rFonts w:cs="Arial"/>
                <w:color w:val="000000" w:themeColor="text1"/>
                <w:sz w:val="15"/>
                <w:lang w:val="sk-SK"/>
              </w:rPr>
            </w:pPr>
            <w:r w:rsidRPr="00C6175F">
              <w:rPr>
                <w:rFonts w:cs="Arial"/>
                <w:color w:val="000000" w:themeColor="text1"/>
                <w:sz w:val="15"/>
                <w:lang w:val="sk-SK"/>
              </w:rPr>
              <w:t>721</w:t>
            </w:r>
            <w:r w:rsidR="00AE79C1" w:rsidRPr="00C6175F">
              <w:rPr>
                <w:rFonts w:cs="Arial"/>
                <w:color w:val="000000" w:themeColor="text1"/>
                <w:sz w:val="15"/>
                <w:lang w:val="sk-SK"/>
              </w:rPr>
              <w:t>,</w:t>
            </w:r>
            <w:r w:rsidRPr="00C6175F">
              <w:rPr>
                <w:rFonts w:cs="Arial"/>
                <w:color w:val="000000" w:themeColor="text1"/>
                <w:sz w:val="15"/>
                <w:lang w:val="sk-SK"/>
              </w:rPr>
              <w:t>3</w:t>
            </w:r>
          </w:p>
        </w:tc>
        <w:tc>
          <w:tcPr>
            <w:tcW w:w="250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E4918" w:rsidRPr="00C6175F" w:rsidRDefault="00AE4918" w:rsidP="00AE4918">
            <w:pPr>
              <w:spacing w:line="160" w:lineRule="exact"/>
              <w:ind w:left="0" w:right="-57" w:firstLine="81"/>
              <w:jc w:val="left"/>
              <w:rPr>
                <w:color w:val="000000" w:themeColor="text1"/>
                <w:sz w:val="15"/>
              </w:rPr>
            </w:pPr>
            <w:r w:rsidRPr="00C6175F">
              <w:rPr>
                <w:color w:val="000000" w:themeColor="text1"/>
                <w:sz w:val="15"/>
              </w:rPr>
              <w:t>saving in total</w:t>
            </w:r>
          </w:p>
        </w:tc>
      </w:tr>
    </w:tbl>
    <w:p w:rsidR="00C81B22" w:rsidRPr="00C6175F" w:rsidRDefault="00C81B22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240" w:lineRule="auto"/>
        <w:ind w:left="0" w:firstLine="0"/>
        <w:jc w:val="left"/>
        <w:rPr>
          <w:b/>
          <w:color w:val="000000" w:themeColor="text1"/>
          <w:sz w:val="18"/>
        </w:rPr>
      </w:pPr>
      <w:r w:rsidRPr="00C6175F">
        <w:rPr>
          <w:b/>
          <w:color w:val="000000" w:themeColor="text1"/>
          <w:sz w:val="18"/>
        </w:rPr>
        <w:br w:type="page"/>
      </w:r>
    </w:p>
    <w:p w:rsidR="00A16ED4" w:rsidRPr="00C6175F" w:rsidRDefault="00A16ED4" w:rsidP="00F80547">
      <w:pPr>
        <w:tabs>
          <w:tab w:val="clear" w:pos="680"/>
          <w:tab w:val="clear" w:pos="4253"/>
          <w:tab w:val="clear" w:pos="5103"/>
          <w:tab w:val="left" w:pos="709"/>
          <w:tab w:val="left" w:pos="4536"/>
          <w:tab w:val="left" w:pos="5245"/>
        </w:tabs>
        <w:spacing w:before="120" w:line="180" w:lineRule="atLeast"/>
        <w:ind w:left="0" w:firstLine="0"/>
        <w:jc w:val="left"/>
        <w:rPr>
          <w:b/>
          <w:color w:val="000000" w:themeColor="text1"/>
          <w:sz w:val="18"/>
          <w:lang w:val="sk-SK"/>
        </w:rPr>
      </w:pPr>
      <w:r w:rsidRPr="00C6175F">
        <w:rPr>
          <w:b/>
          <w:color w:val="000000" w:themeColor="text1"/>
          <w:sz w:val="18"/>
        </w:rPr>
        <w:lastRenderedPageBreak/>
        <w:t>T 8</w:t>
      </w:r>
      <w:r w:rsidRPr="00C6175F">
        <w:rPr>
          <w:bCs/>
          <w:color w:val="000000" w:themeColor="text1"/>
          <w:sz w:val="18"/>
        </w:rPr>
        <w:t>–2.</w:t>
      </w:r>
      <w:r w:rsidRPr="00C6175F">
        <w:rPr>
          <w:bCs/>
          <w:color w:val="000000" w:themeColor="text1"/>
          <w:sz w:val="18"/>
        </w:rPr>
        <w:tab/>
      </w:r>
      <w:r w:rsidRPr="00C6175F">
        <w:rPr>
          <w:b/>
          <w:bCs/>
          <w:color w:val="000000" w:themeColor="text1"/>
          <w:sz w:val="18"/>
          <w:lang w:val="sk-SK"/>
        </w:rPr>
        <w:t>V</w:t>
      </w:r>
      <w:r w:rsidRPr="00C6175F">
        <w:rPr>
          <w:b/>
          <w:color w:val="000000" w:themeColor="text1"/>
          <w:sz w:val="18"/>
          <w:lang w:val="sk-SK"/>
        </w:rPr>
        <w:t>ýdavky Sociálnej poisťovne</w:t>
      </w:r>
    </w:p>
    <w:p w:rsidR="00A16ED4" w:rsidRPr="00C6175F" w:rsidRDefault="00A16ED4" w:rsidP="00F80547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  <w:tab w:val="left" w:pos="709"/>
          <w:tab w:val="right" w:pos="7711"/>
        </w:tabs>
        <w:spacing w:line="180" w:lineRule="atLeast"/>
        <w:ind w:left="0" w:firstLine="0"/>
        <w:rPr>
          <w:color w:val="000000" w:themeColor="text1"/>
          <w:sz w:val="14"/>
        </w:rPr>
      </w:pPr>
      <w:r w:rsidRPr="00C6175F">
        <w:rPr>
          <w:color w:val="000000" w:themeColor="text1"/>
          <w:sz w:val="18"/>
        </w:rPr>
        <w:tab/>
      </w:r>
      <w:r w:rsidRPr="00C6175F">
        <w:rPr>
          <w:color w:val="000000" w:themeColor="text1"/>
          <w:sz w:val="18"/>
        </w:rPr>
        <w:tab/>
        <w:t>Expenditures of the Social Insurance Agency</w:t>
      </w:r>
    </w:p>
    <w:p w:rsidR="00A16ED4" w:rsidRPr="00C6175F" w:rsidRDefault="00A16ED4" w:rsidP="00AD4F40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before="120"/>
        <w:ind w:left="57" w:firstLine="0"/>
        <w:rPr>
          <w:color w:val="000000" w:themeColor="text1"/>
          <w:sz w:val="14"/>
        </w:rPr>
      </w:pPr>
      <w:r w:rsidRPr="00C6175F">
        <w:rPr>
          <w:color w:val="000000" w:themeColor="text1"/>
          <w:lang w:val="sk-SK"/>
        </w:rPr>
        <w:t>v mil. EUR</w:t>
      </w:r>
      <w:r w:rsidR="0060643F" w:rsidRPr="00C6175F">
        <w:rPr>
          <w:color w:val="000000" w:themeColor="text1"/>
          <w:lang w:val="en-US"/>
        </w:rPr>
        <w:t xml:space="preserve"> </w:t>
      </w:r>
      <w:r w:rsidR="0060643F" w:rsidRPr="00C6175F">
        <w:rPr>
          <w:color w:val="000000" w:themeColor="text1"/>
          <w:lang w:val="en-US"/>
        </w:rPr>
        <w:tab/>
      </w:r>
      <w:r w:rsidRPr="00C6175F">
        <w:rPr>
          <w:color w:val="000000" w:themeColor="text1"/>
        </w:rPr>
        <w:t>EUR</w:t>
      </w:r>
      <w:r w:rsidR="00C81B22" w:rsidRPr="00C6175F">
        <w:rPr>
          <w:color w:val="000000" w:themeColor="text1"/>
        </w:rPr>
        <w:t xml:space="preserve"> </w:t>
      </w:r>
      <w:r w:rsidR="0060643F" w:rsidRPr="00C6175F">
        <w:rPr>
          <w:color w:val="000000" w:themeColor="text1"/>
        </w:rPr>
        <w:t>million</w:t>
      </w:r>
    </w:p>
    <w:tbl>
      <w:tblPr>
        <w:tblW w:w="7694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2"/>
        <w:gridCol w:w="709"/>
        <w:gridCol w:w="709"/>
        <w:gridCol w:w="709"/>
        <w:gridCol w:w="709"/>
        <w:gridCol w:w="2326"/>
      </w:tblGrid>
      <w:tr w:rsidR="00C6175F" w:rsidRPr="00C6175F" w:rsidTr="00A477A9">
        <w:tc>
          <w:tcPr>
            <w:tcW w:w="253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120" w:after="120"/>
              <w:ind w:left="72" w:hanging="15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Ukazovateľ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120" w:after="120"/>
              <w:ind w:left="72" w:hanging="15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120" w:after="120"/>
              <w:ind w:left="72" w:hanging="15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120" w:after="120"/>
              <w:ind w:left="72" w:hanging="15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120" w:after="120"/>
              <w:ind w:left="72" w:hanging="15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2019</w:t>
            </w:r>
          </w:p>
        </w:tc>
        <w:tc>
          <w:tcPr>
            <w:tcW w:w="23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120" w:after="120"/>
              <w:ind w:left="57" w:right="485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Indicator</w:t>
            </w:r>
          </w:p>
        </w:tc>
      </w:tr>
      <w:tr w:rsidR="00C6175F" w:rsidRPr="00C6175F" w:rsidTr="00A477A9">
        <w:trPr>
          <w:cantSplit/>
        </w:trPr>
        <w:tc>
          <w:tcPr>
            <w:tcW w:w="253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120" w:line="240" w:lineRule="exact"/>
              <w:ind w:left="57" w:firstLine="0"/>
              <w:jc w:val="left"/>
              <w:rPr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b/>
                <w:color w:val="000000" w:themeColor="text1"/>
                <w:sz w:val="15"/>
                <w:szCs w:val="15"/>
                <w:lang w:val="sk-SK"/>
              </w:rPr>
              <w:t xml:space="preserve">Úhrady spolu 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120" w:line="240" w:lineRule="exact"/>
              <w:ind w:left="74" w:right="57" w:hanging="17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  <w:t>7 347,7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120" w:line="240" w:lineRule="exact"/>
              <w:ind w:left="74" w:right="57" w:hanging="17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  <w:t>7 712,9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120" w:line="240" w:lineRule="exact"/>
              <w:ind w:left="74" w:right="57" w:hanging="17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  <w:t>8 111,1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B5009C" w:rsidP="00A477A9">
            <w:pPr>
              <w:spacing w:before="120" w:line="240" w:lineRule="exact"/>
              <w:ind w:left="74" w:right="57" w:hanging="17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  <w:t>8 634,2</w:t>
            </w:r>
          </w:p>
        </w:tc>
        <w:tc>
          <w:tcPr>
            <w:tcW w:w="23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120" w:line="240" w:lineRule="exact"/>
              <w:ind w:left="57" w:firstLine="0"/>
              <w:jc w:val="left"/>
              <w:rPr>
                <w:b/>
                <w:bCs/>
                <w:color w:val="000000" w:themeColor="text1"/>
                <w:sz w:val="15"/>
                <w:szCs w:val="15"/>
              </w:rPr>
            </w:pPr>
            <w:r w:rsidRPr="00C6175F">
              <w:rPr>
                <w:b/>
                <w:bCs/>
                <w:color w:val="000000" w:themeColor="text1"/>
                <w:sz w:val="15"/>
                <w:szCs w:val="15"/>
              </w:rPr>
              <w:t xml:space="preserve">Expenditures in total </w:t>
            </w:r>
          </w:p>
        </w:tc>
      </w:tr>
      <w:tr w:rsidR="00C6175F" w:rsidRPr="00C6175F" w:rsidTr="00A477A9">
        <w:trPr>
          <w:cantSplit/>
        </w:trPr>
        <w:tc>
          <w:tcPr>
            <w:tcW w:w="253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szCs w:val="15"/>
                <w:lang w:val="sk-SK"/>
              </w:rPr>
              <w:t>v tom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</w:p>
        </w:tc>
        <w:tc>
          <w:tcPr>
            <w:tcW w:w="23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color w:val="000000" w:themeColor="text1"/>
                <w:sz w:val="15"/>
                <w:szCs w:val="15"/>
              </w:rPr>
            </w:pPr>
            <w:r w:rsidRPr="00C6175F">
              <w:rPr>
                <w:color w:val="000000" w:themeColor="text1"/>
                <w:sz w:val="15"/>
                <w:szCs w:val="15"/>
              </w:rPr>
              <w:t>of which:</w:t>
            </w:r>
          </w:p>
        </w:tc>
      </w:tr>
      <w:tr w:rsidR="00C6175F" w:rsidRPr="00C6175F" w:rsidTr="00A477A9">
        <w:trPr>
          <w:cantSplit/>
        </w:trPr>
        <w:tc>
          <w:tcPr>
            <w:tcW w:w="253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b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b/>
                <w:color w:val="000000" w:themeColor="text1"/>
                <w:sz w:val="15"/>
                <w:szCs w:val="15"/>
                <w:lang w:val="sk-SK"/>
              </w:rPr>
              <w:t xml:space="preserve">  Dávky sociálneho poistenia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  <w:t>7 181,4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  <w:t>7 549,4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  <w:t>7 946,0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B5009C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  <w:t>8 388,8</w:t>
            </w:r>
          </w:p>
        </w:tc>
        <w:tc>
          <w:tcPr>
            <w:tcW w:w="23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b/>
                <w:bCs/>
                <w:color w:val="000000" w:themeColor="text1"/>
                <w:sz w:val="15"/>
                <w:szCs w:val="15"/>
              </w:rPr>
            </w:pPr>
            <w:r w:rsidRPr="00C6175F">
              <w:rPr>
                <w:b/>
                <w:bCs/>
                <w:color w:val="000000" w:themeColor="text1"/>
                <w:sz w:val="15"/>
                <w:szCs w:val="15"/>
              </w:rPr>
              <w:t xml:space="preserve">  Social insurance benefits</w:t>
            </w:r>
          </w:p>
        </w:tc>
      </w:tr>
      <w:tr w:rsidR="00C6175F" w:rsidRPr="00C6175F" w:rsidTr="00A477A9">
        <w:trPr>
          <w:cantSplit/>
        </w:trPr>
        <w:tc>
          <w:tcPr>
            <w:tcW w:w="253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szCs w:val="15"/>
                <w:lang w:val="sk-SK"/>
              </w:rPr>
              <w:t xml:space="preserve">  v tom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</w:p>
        </w:tc>
        <w:tc>
          <w:tcPr>
            <w:tcW w:w="23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color w:val="000000" w:themeColor="text1"/>
                <w:sz w:val="15"/>
                <w:szCs w:val="15"/>
              </w:rPr>
            </w:pPr>
            <w:r w:rsidRPr="00C6175F">
              <w:rPr>
                <w:color w:val="000000" w:themeColor="text1"/>
                <w:sz w:val="15"/>
                <w:szCs w:val="15"/>
              </w:rPr>
              <w:t xml:space="preserve">  of which:</w:t>
            </w:r>
          </w:p>
        </w:tc>
      </w:tr>
      <w:tr w:rsidR="00C6175F" w:rsidRPr="00C6175F" w:rsidTr="00A477A9">
        <w:trPr>
          <w:cantSplit/>
        </w:trPr>
        <w:tc>
          <w:tcPr>
            <w:tcW w:w="253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szCs w:val="15"/>
                <w:lang w:val="sk-SK"/>
              </w:rPr>
              <w:t xml:space="preserve">    dávky nemocenského poistenia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473,9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564,8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661,2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725A38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759,7</w:t>
            </w:r>
          </w:p>
        </w:tc>
        <w:tc>
          <w:tcPr>
            <w:tcW w:w="23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color w:val="000000" w:themeColor="text1"/>
                <w:sz w:val="15"/>
                <w:szCs w:val="15"/>
              </w:rPr>
            </w:pPr>
            <w:r w:rsidRPr="00C6175F">
              <w:rPr>
                <w:color w:val="000000" w:themeColor="text1"/>
                <w:sz w:val="15"/>
                <w:szCs w:val="15"/>
              </w:rPr>
              <w:t xml:space="preserve">    Sickness insurance benefits</w:t>
            </w:r>
          </w:p>
        </w:tc>
      </w:tr>
      <w:tr w:rsidR="00C6175F" w:rsidRPr="00C6175F" w:rsidTr="00A477A9">
        <w:tc>
          <w:tcPr>
            <w:tcW w:w="253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szCs w:val="15"/>
                <w:lang w:val="sk-SK"/>
              </w:rPr>
              <w:t xml:space="preserve">    dávky starobného poistenia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5 571,3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5 838,5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6 116,5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725A38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6 412,4</w:t>
            </w:r>
          </w:p>
        </w:tc>
        <w:tc>
          <w:tcPr>
            <w:tcW w:w="23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color w:val="000000" w:themeColor="text1"/>
                <w:sz w:val="15"/>
                <w:szCs w:val="15"/>
              </w:rPr>
            </w:pPr>
            <w:r w:rsidRPr="00C6175F">
              <w:rPr>
                <w:color w:val="000000" w:themeColor="text1"/>
                <w:sz w:val="15"/>
                <w:szCs w:val="15"/>
              </w:rPr>
              <w:t xml:space="preserve">    Old-age insurance benefits</w:t>
            </w:r>
          </w:p>
        </w:tc>
      </w:tr>
      <w:tr w:rsidR="00C6175F" w:rsidRPr="00C6175F" w:rsidTr="00A477A9">
        <w:tc>
          <w:tcPr>
            <w:tcW w:w="253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color w:val="000000" w:themeColor="text1"/>
                <w:sz w:val="15"/>
                <w:szCs w:val="15"/>
              </w:rPr>
            </w:pPr>
            <w:r w:rsidRPr="00C6175F">
              <w:rPr>
                <w:bCs/>
                <w:color w:val="000000" w:themeColor="text1"/>
                <w:sz w:val="15"/>
                <w:szCs w:val="15"/>
                <w:lang w:val="sk-SK"/>
              </w:rPr>
              <w:t xml:space="preserve">    dávky invalidného poistenia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914,1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927,8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931,1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725A38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944,5</w:t>
            </w:r>
          </w:p>
        </w:tc>
        <w:tc>
          <w:tcPr>
            <w:tcW w:w="23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color w:val="000000" w:themeColor="text1"/>
                <w:sz w:val="15"/>
                <w:szCs w:val="15"/>
              </w:rPr>
            </w:pPr>
            <w:r w:rsidRPr="00C6175F">
              <w:rPr>
                <w:color w:val="000000" w:themeColor="text1"/>
                <w:sz w:val="15"/>
                <w:szCs w:val="15"/>
              </w:rPr>
              <w:t xml:space="preserve">    Invalidity insurance benefits</w:t>
            </w:r>
          </w:p>
        </w:tc>
      </w:tr>
      <w:tr w:rsidR="00C6175F" w:rsidRPr="00C6175F" w:rsidTr="00A477A9">
        <w:tc>
          <w:tcPr>
            <w:tcW w:w="253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szCs w:val="15"/>
                <w:lang w:val="sk-SK"/>
              </w:rPr>
              <w:t xml:space="preserve">    dávky úrazového poistenia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47,3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48,4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50,8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725A38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51,6</w:t>
            </w:r>
          </w:p>
        </w:tc>
        <w:tc>
          <w:tcPr>
            <w:tcW w:w="23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color w:val="000000" w:themeColor="text1"/>
                <w:sz w:val="15"/>
                <w:szCs w:val="15"/>
              </w:rPr>
              <w:t xml:space="preserve">    Accident insurance benefits</w:t>
            </w:r>
          </w:p>
        </w:tc>
      </w:tr>
      <w:tr w:rsidR="00C6175F" w:rsidRPr="00C6175F" w:rsidTr="00A477A9">
        <w:tc>
          <w:tcPr>
            <w:tcW w:w="253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szCs w:val="15"/>
                <w:lang w:val="sk-SK"/>
              </w:rPr>
              <w:t xml:space="preserve">    dávka garančného poistenia  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3,2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2,3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725A38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6,5</w:t>
            </w:r>
          </w:p>
        </w:tc>
        <w:tc>
          <w:tcPr>
            <w:tcW w:w="23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color w:val="000000" w:themeColor="text1"/>
                <w:sz w:val="15"/>
                <w:szCs w:val="15"/>
              </w:rPr>
            </w:pPr>
            <w:r w:rsidRPr="00C6175F">
              <w:rPr>
                <w:color w:val="000000" w:themeColor="text1"/>
                <w:sz w:val="15"/>
                <w:szCs w:val="15"/>
              </w:rPr>
              <w:t xml:space="preserve">    Guarantee insurance benefits</w:t>
            </w:r>
          </w:p>
        </w:tc>
      </w:tr>
      <w:tr w:rsidR="00C6175F" w:rsidRPr="00C6175F" w:rsidTr="00A477A9">
        <w:tc>
          <w:tcPr>
            <w:tcW w:w="253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szCs w:val="15"/>
                <w:lang w:val="sk-SK"/>
              </w:rPr>
              <w:t xml:space="preserve">    dávka v nezamestnanosti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171,6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167,7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183,7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725A38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 w:val="15"/>
                <w:szCs w:val="15"/>
                <w:lang w:val="sk-SK"/>
              </w:rPr>
              <w:t>214,2</w:t>
            </w:r>
          </w:p>
        </w:tc>
        <w:tc>
          <w:tcPr>
            <w:tcW w:w="23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color w:val="000000" w:themeColor="text1"/>
                <w:sz w:val="15"/>
                <w:szCs w:val="15"/>
              </w:rPr>
              <w:t xml:space="preserve">    Unemployment benefits</w:t>
            </w:r>
          </w:p>
        </w:tc>
      </w:tr>
      <w:tr w:rsidR="00C6175F" w:rsidRPr="00C6175F" w:rsidTr="00A477A9">
        <w:tc>
          <w:tcPr>
            <w:tcW w:w="253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pStyle w:val="Nadpis5"/>
              <w:spacing w:before="40" w:line="220" w:lineRule="exact"/>
              <w:ind w:left="170"/>
              <w:rPr>
                <w:rFonts w:eastAsia="Arial Unicode MS"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bCs/>
                <w:color w:val="000000" w:themeColor="text1"/>
                <w:sz w:val="15"/>
                <w:szCs w:val="15"/>
              </w:rPr>
              <w:t xml:space="preserve">  </w:t>
            </w:r>
            <w:r w:rsidRPr="00C6175F">
              <w:rPr>
                <w:bCs/>
                <w:color w:val="000000" w:themeColor="text1"/>
                <w:sz w:val="15"/>
                <w:szCs w:val="15"/>
                <w:lang w:val="sk-SK"/>
              </w:rPr>
              <w:t xml:space="preserve">Dávky sociálneho zabezpečenia 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</w:p>
        </w:tc>
        <w:tc>
          <w:tcPr>
            <w:tcW w:w="23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b/>
                <w:bCs/>
                <w:color w:val="000000" w:themeColor="text1"/>
                <w:sz w:val="15"/>
                <w:szCs w:val="15"/>
                <w:lang w:val="sk-SK"/>
              </w:rPr>
              <w:t xml:space="preserve">  </w:t>
            </w:r>
            <w:r w:rsidRPr="00C6175F">
              <w:rPr>
                <w:b/>
                <w:bCs/>
                <w:color w:val="000000" w:themeColor="text1"/>
                <w:sz w:val="15"/>
                <w:szCs w:val="15"/>
              </w:rPr>
              <w:t xml:space="preserve">Social security benefits </w:t>
            </w:r>
          </w:p>
        </w:tc>
      </w:tr>
      <w:tr w:rsidR="00C6175F" w:rsidRPr="00C6175F" w:rsidTr="00A477A9">
        <w:tc>
          <w:tcPr>
            <w:tcW w:w="253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b/>
                <w:bCs/>
                <w:color w:val="000000" w:themeColor="text1"/>
                <w:sz w:val="15"/>
                <w:szCs w:val="15"/>
                <w:lang w:val="sk-SK"/>
              </w:rPr>
              <w:t xml:space="preserve">    </w:t>
            </w:r>
            <w:r w:rsidRPr="00C6175F">
              <w:rPr>
                <w:b/>
                <w:color w:val="000000" w:themeColor="text1"/>
                <w:sz w:val="15"/>
                <w:szCs w:val="15"/>
                <w:lang w:val="sk-SK"/>
              </w:rPr>
              <w:t>hradené</w:t>
            </w:r>
            <w:r w:rsidRPr="00C6175F">
              <w:rPr>
                <w:b/>
                <w:bCs/>
                <w:color w:val="000000" w:themeColor="text1"/>
                <w:sz w:val="15"/>
                <w:szCs w:val="15"/>
                <w:lang w:val="sk-SK"/>
              </w:rPr>
              <w:t xml:space="preserve"> štátom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  <w:t>166,3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  <w:t>163,5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  <w:t>165,2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3F3C8F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  <w:t>245,4</w:t>
            </w:r>
          </w:p>
        </w:tc>
        <w:tc>
          <w:tcPr>
            <w:tcW w:w="23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b/>
                <w:bCs/>
                <w:color w:val="000000" w:themeColor="text1"/>
                <w:sz w:val="15"/>
                <w:szCs w:val="15"/>
                <w:lang w:val="sk-SK"/>
              </w:rPr>
              <w:t xml:space="preserve">    </w:t>
            </w:r>
            <w:r w:rsidRPr="00C6175F">
              <w:rPr>
                <w:b/>
                <w:bCs/>
                <w:color w:val="000000" w:themeColor="text1"/>
                <w:sz w:val="15"/>
                <w:szCs w:val="15"/>
              </w:rPr>
              <w:t>paid by</w:t>
            </w:r>
            <w:r w:rsidRPr="00C6175F">
              <w:rPr>
                <w:b/>
                <w:bCs/>
                <w:color w:val="000000" w:themeColor="text1"/>
                <w:sz w:val="15"/>
                <w:szCs w:val="15"/>
                <w:lang w:val="sk-SK"/>
              </w:rPr>
              <w:t xml:space="preserve"> </w:t>
            </w:r>
            <w:r w:rsidRPr="00C6175F">
              <w:rPr>
                <w:b/>
                <w:bCs/>
                <w:color w:val="000000" w:themeColor="text1"/>
                <w:sz w:val="15"/>
                <w:szCs w:val="15"/>
              </w:rPr>
              <w:t>government</w:t>
            </w:r>
          </w:p>
        </w:tc>
      </w:tr>
      <w:tr w:rsidR="00C6175F" w:rsidRPr="00C6175F" w:rsidTr="00A477A9">
        <w:tc>
          <w:tcPr>
            <w:tcW w:w="253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b/>
                <w:bCs/>
                <w:color w:val="000000" w:themeColor="text1"/>
                <w:sz w:val="15"/>
                <w:szCs w:val="15"/>
                <w:lang w:val="sk-SK"/>
              </w:rPr>
              <w:t xml:space="preserve">Postúpenie príspevkov 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</w:p>
        </w:tc>
        <w:tc>
          <w:tcPr>
            <w:tcW w:w="23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b/>
                <w:bCs/>
                <w:color w:val="000000" w:themeColor="text1"/>
                <w:sz w:val="15"/>
                <w:szCs w:val="15"/>
                <w:lang w:val="en-US"/>
              </w:rPr>
            </w:pPr>
            <w:r w:rsidRPr="00C6175F">
              <w:rPr>
                <w:b/>
                <w:bCs/>
                <w:color w:val="000000" w:themeColor="text1"/>
                <w:sz w:val="15"/>
                <w:szCs w:val="15"/>
                <w:lang w:val="en-US"/>
              </w:rPr>
              <w:t xml:space="preserve">Transfer of revenues for </w:t>
            </w:r>
          </w:p>
        </w:tc>
      </w:tr>
      <w:tr w:rsidR="00A477A9" w:rsidRPr="00C6175F" w:rsidTr="00A477A9">
        <w:tc>
          <w:tcPr>
            <w:tcW w:w="253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b/>
                <w:bCs/>
                <w:color w:val="000000" w:themeColor="text1"/>
                <w:sz w:val="15"/>
                <w:szCs w:val="15"/>
                <w:lang w:val="sk-SK"/>
              </w:rPr>
              <w:t xml:space="preserve">  na dôchodkové sporenie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  <w:t>465,4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  <w:t>525,1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A477A9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  <w:t>628,1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477A9" w:rsidRPr="00C6175F" w:rsidRDefault="003F3C8F" w:rsidP="00A477A9">
            <w:pPr>
              <w:spacing w:before="40" w:line="220" w:lineRule="exact"/>
              <w:ind w:left="72" w:right="57" w:hanging="15"/>
              <w:jc w:val="right"/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 w:val="15"/>
                <w:szCs w:val="15"/>
                <w:lang w:val="sk-SK"/>
              </w:rPr>
              <w:t>737,2</w:t>
            </w:r>
          </w:p>
        </w:tc>
        <w:tc>
          <w:tcPr>
            <w:tcW w:w="232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477A9" w:rsidRPr="00C6175F" w:rsidRDefault="00A477A9" w:rsidP="00A477A9">
            <w:pPr>
              <w:tabs>
                <w:tab w:val="clear" w:pos="680"/>
                <w:tab w:val="left" w:pos="708"/>
              </w:tabs>
              <w:spacing w:before="40" w:line="220" w:lineRule="exact"/>
              <w:ind w:left="57" w:firstLine="0"/>
              <w:jc w:val="left"/>
              <w:rPr>
                <w:b/>
                <w:bCs/>
                <w:color w:val="000000" w:themeColor="text1"/>
                <w:sz w:val="15"/>
                <w:szCs w:val="15"/>
                <w:lang w:val="en-US"/>
              </w:rPr>
            </w:pPr>
            <w:r w:rsidRPr="00C6175F">
              <w:rPr>
                <w:b/>
                <w:bCs/>
                <w:color w:val="000000" w:themeColor="text1"/>
                <w:sz w:val="15"/>
                <w:szCs w:val="15"/>
                <w:lang w:val="en-US"/>
              </w:rPr>
              <w:t xml:space="preserve">  old-age pension saving</w:t>
            </w:r>
          </w:p>
        </w:tc>
      </w:tr>
    </w:tbl>
    <w:p w:rsidR="00371BF4" w:rsidRPr="00C6175F" w:rsidRDefault="00371BF4" w:rsidP="00F80547">
      <w:pPr>
        <w:pStyle w:val="StyleNadpis2slovBlack"/>
        <w:rPr>
          <w:color w:val="000000" w:themeColor="text1"/>
        </w:rPr>
      </w:pPr>
    </w:p>
    <w:p w:rsidR="00371BF4" w:rsidRPr="00C6175F" w:rsidRDefault="00371BF4" w:rsidP="00F80547">
      <w:pPr>
        <w:pStyle w:val="StyleNadpis2slovBlack"/>
        <w:rPr>
          <w:color w:val="000000" w:themeColor="text1"/>
        </w:rPr>
      </w:pPr>
    </w:p>
    <w:p w:rsidR="00BF2013" w:rsidRPr="00C6175F" w:rsidRDefault="00BF2013" w:rsidP="00BF2013">
      <w:pPr>
        <w:pStyle w:val="StyleNadpis2slovBlack"/>
        <w:tabs>
          <w:tab w:val="clear" w:pos="567"/>
          <w:tab w:val="left" w:pos="709"/>
        </w:tabs>
        <w:rPr>
          <w:color w:val="000000" w:themeColor="text1"/>
        </w:rPr>
      </w:pPr>
      <w:r w:rsidRPr="00C6175F">
        <w:rPr>
          <w:color w:val="000000" w:themeColor="text1"/>
        </w:rPr>
        <w:t>T 8</w:t>
      </w:r>
      <w:r w:rsidRPr="00C6175F">
        <w:rPr>
          <w:b w:val="0"/>
          <w:color w:val="000000" w:themeColor="text1"/>
        </w:rPr>
        <w:t>–3.</w:t>
      </w:r>
      <w:r w:rsidRPr="00C6175F">
        <w:rPr>
          <w:color w:val="000000" w:themeColor="text1"/>
        </w:rPr>
        <w:tab/>
        <w:t>Dôchodkové dávky hradené štátom</w:t>
      </w:r>
    </w:p>
    <w:p w:rsidR="00BF2013" w:rsidRPr="00C6175F" w:rsidRDefault="00BF2013" w:rsidP="00BF2013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  <w:r w:rsidRPr="00C6175F">
        <w:rPr>
          <w:color w:val="000000" w:themeColor="text1"/>
        </w:rPr>
        <w:tab/>
        <w:t>Pension benefits refunded by government</w:t>
      </w:r>
    </w:p>
    <w:p w:rsidR="00BF2013" w:rsidRPr="00C6175F" w:rsidRDefault="00BF2013" w:rsidP="00BF2013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color w:val="000000" w:themeColor="text1"/>
          <w:sz w:val="18"/>
        </w:rPr>
      </w:pPr>
    </w:p>
    <w:p w:rsidR="00BF2013" w:rsidRPr="00C6175F" w:rsidRDefault="00BF2013" w:rsidP="00BF201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ind w:left="57" w:firstLine="0"/>
        <w:rPr>
          <w:color w:val="000000" w:themeColor="text1"/>
          <w:lang w:val="de-DE"/>
        </w:rPr>
      </w:pPr>
      <w:r w:rsidRPr="00C6175F">
        <w:rPr>
          <w:color w:val="000000" w:themeColor="text1"/>
          <w:lang w:val="de-DE"/>
        </w:rPr>
        <w:t>v mil. EUR</w:t>
      </w:r>
      <w:r w:rsidRPr="00C6175F">
        <w:rPr>
          <w:color w:val="000000" w:themeColor="text1"/>
          <w:lang w:val="de-DE"/>
        </w:rPr>
        <w:tab/>
        <w:t>EUR million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10"/>
        <w:gridCol w:w="629"/>
        <w:gridCol w:w="629"/>
        <w:gridCol w:w="629"/>
        <w:gridCol w:w="629"/>
        <w:gridCol w:w="629"/>
        <w:gridCol w:w="2158"/>
      </w:tblGrid>
      <w:tr w:rsidR="00C6175F" w:rsidRPr="00C6175F" w:rsidTr="00BF2013"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Ukazovateľ</w:t>
            </w: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2015</w:t>
            </w: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2016</w:t>
            </w: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2017</w:t>
            </w: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2018</w:t>
            </w:r>
          </w:p>
        </w:tc>
        <w:tc>
          <w:tcPr>
            <w:tcW w:w="629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2019</w:t>
            </w:r>
          </w:p>
        </w:tc>
        <w:tc>
          <w:tcPr>
            <w:tcW w:w="2158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Indicator</w:t>
            </w:r>
          </w:p>
        </w:tc>
      </w:tr>
      <w:tr w:rsidR="00C6175F" w:rsidRPr="00C6175F" w:rsidTr="00BF2013">
        <w:tc>
          <w:tcPr>
            <w:tcW w:w="2410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tLeast"/>
              <w:jc w:val="left"/>
              <w:rPr>
                <w:color w:val="000000" w:themeColor="text1"/>
                <w:szCs w:val="16"/>
                <w:lang w:val="sk-SK"/>
              </w:rPr>
            </w:pPr>
            <w:r w:rsidRPr="00C6175F">
              <w:rPr>
                <w:b/>
                <w:color w:val="000000" w:themeColor="text1"/>
                <w:szCs w:val="16"/>
                <w:lang w:val="sk-SK"/>
              </w:rPr>
              <w:t>Dôchodkové dávky hradené štátom</w:t>
            </w:r>
          </w:p>
        </w:tc>
        <w:tc>
          <w:tcPr>
            <w:tcW w:w="629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b/>
                <w:bCs/>
                <w:color w:val="000000" w:themeColor="text1"/>
                <w:szCs w:val="16"/>
              </w:rPr>
            </w:pPr>
            <w:r w:rsidRPr="00C6175F">
              <w:rPr>
                <w:b/>
                <w:bCs/>
                <w:color w:val="000000" w:themeColor="text1"/>
                <w:szCs w:val="16"/>
              </w:rPr>
              <w:t>143</w:t>
            </w:r>
          </w:p>
        </w:tc>
        <w:tc>
          <w:tcPr>
            <w:tcW w:w="629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b/>
                <w:bCs/>
                <w:color w:val="000000" w:themeColor="text1"/>
                <w:szCs w:val="16"/>
              </w:rPr>
            </w:pPr>
            <w:r w:rsidRPr="00C6175F">
              <w:rPr>
                <w:b/>
                <w:bCs/>
                <w:color w:val="000000" w:themeColor="text1"/>
                <w:szCs w:val="16"/>
              </w:rPr>
              <w:t>166</w:t>
            </w:r>
          </w:p>
        </w:tc>
        <w:tc>
          <w:tcPr>
            <w:tcW w:w="629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spacing w:line="240" w:lineRule="atLeast"/>
              <w:ind w:left="0" w:right="113"/>
              <w:jc w:val="right"/>
              <w:rPr>
                <w:b/>
                <w:bCs/>
                <w:color w:val="000000" w:themeColor="text1"/>
                <w:szCs w:val="16"/>
              </w:rPr>
            </w:pPr>
            <w:r w:rsidRPr="00C6175F">
              <w:rPr>
                <w:b/>
                <w:bCs/>
                <w:color w:val="000000" w:themeColor="text1"/>
                <w:szCs w:val="16"/>
              </w:rPr>
              <w:t>163</w:t>
            </w:r>
          </w:p>
        </w:tc>
        <w:tc>
          <w:tcPr>
            <w:tcW w:w="629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spacing w:line="240" w:lineRule="atLeast"/>
              <w:ind w:left="0" w:right="113"/>
              <w:jc w:val="right"/>
              <w:rPr>
                <w:b/>
                <w:bCs/>
                <w:color w:val="000000" w:themeColor="text1"/>
                <w:szCs w:val="16"/>
              </w:rPr>
            </w:pPr>
            <w:r w:rsidRPr="00C6175F">
              <w:rPr>
                <w:b/>
                <w:bCs/>
                <w:color w:val="000000" w:themeColor="text1"/>
                <w:szCs w:val="16"/>
              </w:rPr>
              <w:t>165</w:t>
            </w:r>
          </w:p>
        </w:tc>
        <w:tc>
          <w:tcPr>
            <w:tcW w:w="629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spacing w:line="240" w:lineRule="atLeast"/>
              <w:ind w:left="0" w:right="113"/>
              <w:jc w:val="right"/>
              <w:rPr>
                <w:b/>
                <w:bCs/>
                <w:color w:val="000000" w:themeColor="text1"/>
                <w:szCs w:val="16"/>
              </w:rPr>
            </w:pPr>
            <w:r w:rsidRPr="00C6175F">
              <w:rPr>
                <w:b/>
                <w:bCs/>
                <w:color w:val="000000" w:themeColor="text1"/>
                <w:szCs w:val="16"/>
              </w:rPr>
              <w:t>245</w:t>
            </w:r>
          </w:p>
        </w:tc>
        <w:tc>
          <w:tcPr>
            <w:tcW w:w="2158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tLeast"/>
              <w:jc w:val="left"/>
              <w:rPr>
                <w:b/>
                <w:color w:val="000000" w:themeColor="text1"/>
                <w:szCs w:val="16"/>
              </w:rPr>
            </w:pPr>
            <w:r w:rsidRPr="00C6175F">
              <w:rPr>
                <w:b/>
                <w:color w:val="000000" w:themeColor="text1"/>
                <w:szCs w:val="16"/>
              </w:rPr>
              <w:t>Pension benefits refunded by government</w:t>
            </w:r>
          </w:p>
        </w:tc>
      </w:tr>
      <w:tr w:rsidR="00C6175F" w:rsidRPr="00C6175F" w:rsidTr="00BF2013">
        <w:tc>
          <w:tcPr>
            <w:tcW w:w="241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  <w:lang w:val="sk-SK"/>
              </w:rPr>
            </w:pPr>
            <w:r w:rsidRPr="00C6175F">
              <w:rPr>
                <w:color w:val="000000" w:themeColor="text1"/>
                <w:szCs w:val="16"/>
                <w:lang w:val="sk-SK"/>
              </w:rPr>
              <w:t>z toho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</w:p>
        </w:tc>
        <w:tc>
          <w:tcPr>
            <w:tcW w:w="2158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of which:</w:t>
            </w:r>
          </w:p>
        </w:tc>
      </w:tr>
      <w:tr w:rsidR="00C6175F" w:rsidRPr="00C6175F" w:rsidTr="00BF2013">
        <w:tc>
          <w:tcPr>
            <w:tcW w:w="241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  <w:lang w:val="sk-SK"/>
              </w:rPr>
            </w:pPr>
            <w:r w:rsidRPr="00C6175F">
              <w:rPr>
                <w:color w:val="000000" w:themeColor="text1"/>
                <w:szCs w:val="16"/>
                <w:lang w:val="sk-SK"/>
              </w:rPr>
              <w:t xml:space="preserve">  dôchodok sociálny 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5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5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5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4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 xml:space="preserve">4 </w:t>
            </w:r>
          </w:p>
        </w:tc>
        <w:tc>
          <w:tcPr>
            <w:tcW w:w="2158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 xml:space="preserve">  Social pension </w:t>
            </w:r>
          </w:p>
        </w:tc>
      </w:tr>
      <w:tr w:rsidR="00C6175F" w:rsidRPr="00C6175F" w:rsidTr="00BF2013">
        <w:tc>
          <w:tcPr>
            <w:tcW w:w="241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  <w:lang w:val="sk-SK"/>
              </w:rPr>
            </w:pPr>
            <w:r w:rsidRPr="00C6175F">
              <w:rPr>
                <w:color w:val="000000" w:themeColor="text1"/>
                <w:szCs w:val="16"/>
                <w:lang w:val="sk-SK"/>
              </w:rPr>
              <w:t xml:space="preserve">  invalidný dôchodok z mladosti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36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46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50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56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63</w:t>
            </w:r>
          </w:p>
        </w:tc>
        <w:tc>
          <w:tcPr>
            <w:tcW w:w="2158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firstLine="0"/>
              <w:jc w:val="lef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 xml:space="preserve">  Invalidity pension from </w:t>
            </w:r>
            <w:r w:rsidRPr="00C6175F">
              <w:rPr>
                <w:color w:val="000000" w:themeColor="text1"/>
                <w:szCs w:val="16"/>
              </w:rPr>
              <w:br/>
              <w:t xml:space="preserve">    youth</w:t>
            </w:r>
          </w:p>
        </w:tc>
      </w:tr>
      <w:tr w:rsidR="00C6175F" w:rsidRPr="00C6175F" w:rsidTr="00BF2013">
        <w:tc>
          <w:tcPr>
            <w:tcW w:w="241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  <w:lang w:val="sk-SK"/>
              </w:rPr>
            </w:pPr>
            <w:r w:rsidRPr="00C6175F">
              <w:rPr>
                <w:color w:val="000000" w:themeColor="text1"/>
                <w:szCs w:val="16"/>
                <w:lang w:val="sk-SK"/>
              </w:rPr>
              <w:t xml:space="preserve">  zvýšenie dôchodku pre </w:t>
            </w:r>
          </w:p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  <w:lang w:val="sk-SK"/>
              </w:rPr>
            </w:pPr>
            <w:r w:rsidRPr="00C6175F">
              <w:rPr>
                <w:color w:val="000000" w:themeColor="text1"/>
                <w:szCs w:val="16"/>
                <w:lang w:val="sk-SK"/>
              </w:rPr>
              <w:t xml:space="preserve">    bezvládnosť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4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4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3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3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3</w:t>
            </w:r>
          </w:p>
        </w:tc>
        <w:tc>
          <w:tcPr>
            <w:tcW w:w="2158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 xml:space="preserve">  Increase of pension</w:t>
            </w:r>
          </w:p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 xml:space="preserve">    in case of immobility</w:t>
            </w:r>
          </w:p>
        </w:tc>
      </w:tr>
      <w:tr w:rsidR="00C6175F" w:rsidRPr="00C6175F" w:rsidTr="00BF2013">
        <w:tc>
          <w:tcPr>
            <w:tcW w:w="241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  <w:lang w:val="sk-SK"/>
              </w:rPr>
            </w:pPr>
            <w:r w:rsidRPr="00C6175F">
              <w:rPr>
                <w:color w:val="000000" w:themeColor="text1"/>
                <w:szCs w:val="16"/>
                <w:lang w:val="sk-SK"/>
              </w:rPr>
              <w:t xml:space="preserve">  zvýšenie dôchodku </w:t>
            </w:r>
          </w:p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  <w:lang w:val="sk-SK"/>
              </w:rPr>
            </w:pPr>
            <w:r w:rsidRPr="00C6175F">
              <w:rPr>
                <w:color w:val="000000" w:themeColor="text1"/>
                <w:szCs w:val="16"/>
                <w:lang w:val="sk-SK"/>
              </w:rPr>
              <w:t xml:space="preserve">    z dôvodu jediného zdroja</w:t>
            </w:r>
          </w:p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  <w:lang w:val="sk-SK"/>
              </w:rPr>
            </w:pPr>
            <w:r w:rsidRPr="00C6175F">
              <w:rPr>
                <w:color w:val="000000" w:themeColor="text1"/>
                <w:szCs w:val="16"/>
                <w:lang w:val="sk-SK"/>
              </w:rPr>
              <w:t xml:space="preserve">    príjmu, odboja a </w:t>
            </w:r>
          </w:p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  <w:lang w:val="sk-SK"/>
              </w:rPr>
            </w:pPr>
            <w:r w:rsidRPr="00C6175F">
              <w:rPr>
                <w:color w:val="000000" w:themeColor="text1"/>
                <w:szCs w:val="16"/>
                <w:lang w:val="sk-SK"/>
              </w:rPr>
              <w:t xml:space="preserve">    rehabilitácie 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6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5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4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4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3</w:t>
            </w:r>
          </w:p>
        </w:tc>
        <w:tc>
          <w:tcPr>
            <w:tcW w:w="2158" w:type="dxa"/>
            <w:tcBorders>
              <w:left w:val="single" w:sz="6" w:space="0" w:color="auto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 xml:space="preserve">  Increase of pension </w:t>
            </w:r>
          </w:p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 xml:space="preserve">    in case of solo source</w:t>
            </w:r>
          </w:p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 xml:space="preserve">    of income, fight against </w:t>
            </w:r>
          </w:p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 xml:space="preserve">    fascism and rehabilitation</w:t>
            </w:r>
          </w:p>
        </w:tc>
      </w:tr>
      <w:tr w:rsidR="00C6175F" w:rsidRPr="00C6175F" w:rsidTr="00BF2013">
        <w:tc>
          <w:tcPr>
            <w:tcW w:w="241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  <w:lang w:val="sk-SK"/>
              </w:rPr>
            </w:pPr>
            <w:r w:rsidRPr="00C6175F">
              <w:rPr>
                <w:color w:val="000000" w:themeColor="text1"/>
                <w:szCs w:val="16"/>
                <w:lang w:val="sk-SK"/>
              </w:rPr>
              <w:t xml:space="preserve">  vianočný príspevok </w:t>
            </w:r>
            <w:r w:rsidRPr="00C6175F">
              <w:rPr>
                <w:color w:val="000000" w:themeColor="text1"/>
                <w:szCs w:val="16"/>
                <w:lang w:val="sk-SK"/>
              </w:rPr>
              <w:br/>
              <w:t xml:space="preserve">  pre dôchodcov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79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80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78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77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150</w:t>
            </w:r>
          </w:p>
        </w:tc>
        <w:tc>
          <w:tcPr>
            <w:tcW w:w="2158" w:type="dxa"/>
            <w:tcBorders>
              <w:left w:val="single" w:sz="6" w:space="0" w:color="auto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 xml:space="preserve">  Christmas bonus for</w:t>
            </w:r>
          </w:p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 xml:space="preserve">    pensioners</w:t>
            </w:r>
          </w:p>
        </w:tc>
      </w:tr>
      <w:tr w:rsidR="00C6175F" w:rsidRPr="00C6175F" w:rsidTr="00BF2013">
        <w:tc>
          <w:tcPr>
            <w:tcW w:w="241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firstLine="0"/>
              <w:jc w:val="left"/>
              <w:rPr>
                <w:color w:val="000000" w:themeColor="text1"/>
                <w:szCs w:val="16"/>
                <w:lang w:val="sk-SK"/>
              </w:rPr>
            </w:pPr>
            <w:r w:rsidRPr="00C6175F">
              <w:rPr>
                <w:color w:val="000000" w:themeColor="text1"/>
                <w:szCs w:val="16"/>
                <w:lang w:val="sk-SK"/>
              </w:rPr>
              <w:t xml:space="preserve">  zvýšenie sumy starobného </w:t>
            </w:r>
            <w:r w:rsidRPr="00C6175F">
              <w:rPr>
                <w:color w:val="000000" w:themeColor="text1"/>
                <w:szCs w:val="16"/>
                <w:lang w:val="sk-SK"/>
              </w:rPr>
              <w:br/>
              <w:t xml:space="preserve">    dôchodku na sumu </w:t>
            </w:r>
            <w:r w:rsidRPr="00C6175F">
              <w:rPr>
                <w:color w:val="000000" w:themeColor="text1"/>
                <w:szCs w:val="16"/>
                <w:lang w:val="sk-SK"/>
              </w:rPr>
              <w:br/>
              <w:t xml:space="preserve">    minimálneho dôchodku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8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22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18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16</w:t>
            </w:r>
          </w:p>
        </w:tc>
        <w:tc>
          <w:tcPr>
            <w:tcW w:w="629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="113" w:firstLine="0"/>
              <w:jc w:val="righ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</w:rPr>
              <w:t>17</w:t>
            </w:r>
          </w:p>
        </w:tc>
        <w:tc>
          <w:tcPr>
            <w:tcW w:w="2158" w:type="dxa"/>
            <w:tcBorders>
              <w:left w:val="single" w:sz="6" w:space="0" w:color="auto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firstLine="0"/>
              <w:jc w:val="left"/>
              <w:rPr>
                <w:color w:val="000000" w:themeColor="text1"/>
                <w:szCs w:val="16"/>
              </w:rPr>
            </w:pPr>
            <w:r w:rsidRPr="00C6175F">
              <w:rPr>
                <w:color w:val="000000" w:themeColor="text1"/>
                <w:szCs w:val="16"/>
                <w:lang w:val="sk-SK"/>
              </w:rPr>
              <w:t xml:space="preserve">  </w:t>
            </w:r>
            <w:r w:rsidRPr="00C6175F">
              <w:rPr>
                <w:color w:val="000000" w:themeColor="text1"/>
                <w:szCs w:val="16"/>
              </w:rPr>
              <w:t xml:space="preserve">Increasing of old-age </w:t>
            </w:r>
            <w:r w:rsidRPr="00C6175F">
              <w:rPr>
                <w:color w:val="000000" w:themeColor="text1"/>
                <w:szCs w:val="16"/>
              </w:rPr>
              <w:br/>
              <w:t xml:space="preserve">    pension on level of </w:t>
            </w:r>
            <w:r w:rsidRPr="00C6175F">
              <w:rPr>
                <w:color w:val="000000" w:themeColor="text1"/>
                <w:szCs w:val="16"/>
              </w:rPr>
              <w:br/>
              <w:t xml:space="preserve">    minimal pension</w:t>
            </w:r>
          </w:p>
        </w:tc>
      </w:tr>
    </w:tbl>
    <w:p w:rsidR="005F6218" w:rsidRPr="00C6175F" w:rsidRDefault="00114E74" w:rsidP="00F80547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  <w:tab w:val="right" w:pos="7711"/>
        </w:tabs>
        <w:spacing w:line="180" w:lineRule="atLeast"/>
        <w:ind w:left="0" w:firstLine="0"/>
        <w:rPr>
          <w:b/>
          <w:color w:val="000000" w:themeColor="text1"/>
          <w:sz w:val="18"/>
          <w:lang w:val="sk-SK"/>
        </w:rPr>
      </w:pPr>
      <w:r w:rsidRPr="00C6175F">
        <w:rPr>
          <w:b/>
          <w:color w:val="000000" w:themeColor="text1"/>
          <w:sz w:val="18"/>
          <w:lang w:val="sk-SK"/>
        </w:rPr>
        <w:br w:type="page"/>
      </w:r>
      <w:r w:rsidR="005F6218" w:rsidRPr="00C6175F">
        <w:rPr>
          <w:b/>
          <w:color w:val="000000" w:themeColor="text1"/>
          <w:sz w:val="18"/>
          <w:lang w:val="sk-SK"/>
        </w:rPr>
        <w:t>T 8</w:t>
      </w:r>
      <w:r w:rsidR="005F6218" w:rsidRPr="00C6175F">
        <w:rPr>
          <w:bCs/>
          <w:color w:val="000000" w:themeColor="text1"/>
          <w:sz w:val="18"/>
          <w:lang w:val="sk-SK"/>
        </w:rPr>
        <w:t>–4.</w:t>
      </w:r>
      <w:r w:rsidR="005F6218" w:rsidRPr="00C6175F">
        <w:rPr>
          <w:bCs/>
          <w:color w:val="000000" w:themeColor="text1"/>
          <w:sz w:val="18"/>
          <w:lang w:val="sk-SK"/>
        </w:rPr>
        <w:tab/>
      </w:r>
      <w:r w:rsidR="005F6218" w:rsidRPr="00C6175F">
        <w:rPr>
          <w:b/>
          <w:color w:val="000000" w:themeColor="text1"/>
          <w:sz w:val="18"/>
          <w:lang w:val="sk-SK"/>
        </w:rPr>
        <w:t>Poistenci Sociálnej poisťovne k 31. 12.</w:t>
      </w:r>
    </w:p>
    <w:p w:rsidR="005F6218" w:rsidRPr="00C6175F" w:rsidRDefault="005F6218" w:rsidP="00F80547">
      <w:pPr>
        <w:tabs>
          <w:tab w:val="clear" w:pos="680"/>
          <w:tab w:val="left" w:pos="709"/>
        </w:tabs>
        <w:spacing w:line="180" w:lineRule="atLeast"/>
        <w:ind w:left="0" w:firstLine="0"/>
        <w:rPr>
          <w:color w:val="000000" w:themeColor="text1"/>
          <w:sz w:val="18"/>
        </w:rPr>
      </w:pPr>
      <w:r w:rsidRPr="00C6175F">
        <w:rPr>
          <w:color w:val="000000" w:themeColor="text1"/>
          <w:sz w:val="18"/>
        </w:rPr>
        <w:tab/>
        <w:t xml:space="preserve">Insured under the Social Insurance Agency as of Dec. 31 </w:t>
      </w:r>
    </w:p>
    <w:p w:rsidR="005F6218" w:rsidRPr="00C6175F" w:rsidRDefault="005F6218" w:rsidP="00AD4F40">
      <w:pPr>
        <w:pStyle w:val="pravy-lavy"/>
        <w:tabs>
          <w:tab w:val="clear" w:pos="7711"/>
          <w:tab w:val="right" w:pos="7713"/>
        </w:tabs>
        <w:spacing w:before="120"/>
        <w:ind w:left="170" w:right="-227"/>
        <w:rPr>
          <w:color w:val="000000" w:themeColor="text1"/>
        </w:rPr>
      </w:pPr>
      <w:r w:rsidRPr="00C6175F">
        <w:rPr>
          <w:color w:val="000000" w:themeColor="text1"/>
        </w:rPr>
        <w:t xml:space="preserve">v </w:t>
      </w:r>
      <w:r w:rsidRPr="00C6175F">
        <w:rPr>
          <w:color w:val="000000" w:themeColor="text1"/>
          <w:lang w:val="sk-SK"/>
        </w:rPr>
        <w:t>tis. osobách</w:t>
      </w:r>
      <w:r w:rsidRPr="00C6175F">
        <w:rPr>
          <w:color w:val="000000" w:themeColor="text1"/>
          <w:lang w:val="sk-SK"/>
        </w:rPr>
        <w:tab/>
      </w:r>
      <w:r w:rsidRPr="00C6175F">
        <w:rPr>
          <w:color w:val="000000" w:themeColor="text1"/>
        </w:rPr>
        <w:t>Thousand persons</w:t>
      </w:r>
    </w:p>
    <w:tbl>
      <w:tblPr>
        <w:tblW w:w="7713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4"/>
        <w:gridCol w:w="638"/>
        <w:gridCol w:w="638"/>
        <w:gridCol w:w="638"/>
        <w:gridCol w:w="638"/>
        <w:gridCol w:w="2467"/>
      </w:tblGrid>
      <w:tr w:rsidR="00C6175F" w:rsidRPr="00C6175F" w:rsidTr="00D67FA5">
        <w:trPr>
          <w:trHeight w:val="355"/>
        </w:trPr>
        <w:tc>
          <w:tcPr>
            <w:tcW w:w="269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Ukazovateľ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2016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2017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2018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2019</w:t>
            </w:r>
          </w:p>
        </w:tc>
        <w:tc>
          <w:tcPr>
            <w:tcW w:w="24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left" w:pos="3481"/>
              </w:tabs>
              <w:spacing w:before="120" w:after="120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Indicator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before="60" w:line="240" w:lineRule="exact"/>
              <w:ind w:left="0" w:firstLine="0"/>
              <w:jc w:val="left"/>
              <w:rPr>
                <w:b/>
                <w:color w:val="000000" w:themeColor="text1"/>
                <w:lang w:val="sk-SK"/>
              </w:rPr>
            </w:pPr>
            <w:r w:rsidRPr="00C6175F">
              <w:rPr>
                <w:b/>
                <w:color w:val="000000" w:themeColor="text1"/>
                <w:lang w:val="sk-SK"/>
              </w:rPr>
              <w:t xml:space="preserve">Poistenci nemocenského </w:t>
            </w:r>
            <w:r w:rsidRPr="00C6175F">
              <w:rPr>
                <w:b/>
                <w:color w:val="000000" w:themeColor="text1"/>
                <w:lang w:val="sk-SK"/>
              </w:rPr>
              <w:br/>
              <w:t xml:space="preserve">  poistenia 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before="60" w:line="240" w:lineRule="exact"/>
              <w:ind w:left="0" w:right="85" w:firstLine="0"/>
              <w:jc w:val="right"/>
              <w:rPr>
                <w:rFonts w:cs="Arial"/>
                <w:b/>
                <w:bCs/>
                <w:color w:val="000000" w:themeColor="text1"/>
              </w:rPr>
            </w:pPr>
            <w:r w:rsidRPr="00C6175F">
              <w:rPr>
                <w:rFonts w:cs="Arial"/>
                <w:b/>
                <w:bCs/>
                <w:color w:val="000000" w:themeColor="text1"/>
              </w:rPr>
              <w:t>2 292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before="60" w:line="240" w:lineRule="exact"/>
              <w:ind w:left="0" w:right="85" w:firstLine="0"/>
              <w:jc w:val="right"/>
              <w:rPr>
                <w:rFonts w:cs="Arial"/>
                <w:b/>
                <w:bCs/>
                <w:color w:val="000000" w:themeColor="text1"/>
              </w:rPr>
            </w:pPr>
            <w:r w:rsidRPr="00C6175F">
              <w:rPr>
                <w:rFonts w:cs="Arial"/>
                <w:b/>
                <w:bCs/>
                <w:color w:val="000000" w:themeColor="text1"/>
              </w:rPr>
              <w:t>2 327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before="60" w:line="240" w:lineRule="exact"/>
              <w:ind w:left="0" w:right="85" w:firstLine="0"/>
              <w:jc w:val="right"/>
              <w:rPr>
                <w:rFonts w:cs="Arial"/>
                <w:b/>
                <w:bCs/>
                <w:color w:val="000000" w:themeColor="text1"/>
              </w:rPr>
            </w:pPr>
            <w:r w:rsidRPr="00C6175F">
              <w:rPr>
                <w:rFonts w:cs="Arial"/>
                <w:b/>
                <w:bCs/>
                <w:color w:val="000000" w:themeColor="text1"/>
              </w:rPr>
              <w:t>2 358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420339" w:rsidP="00D67FA5">
            <w:pPr>
              <w:spacing w:before="60" w:line="240" w:lineRule="exact"/>
              <w:ind w:left="0" w:right="85" w:firstLine="0"/>
              <w:jc w:val="right"/>
              <w:rPr>
                <w:rFonts w:cs="Arial"/>
                <w:b/>
                <w:bCs/>
                <w:color w:val="000000" w:themeColor="text1"/>
              </w:rPr>
            </w:pPr>
            <w:r w:rsidRPr="00C6175F">
              <w:rPr>
                <w:rFonts w:cs="Arial"/>
                <w:b/>
                <w:bCs/>
                <w:color w:val="000000" w:themeColor="text1"/>
              </w:rPr>
              <w:t>2 323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before="60" w:line="240" w:lineRule="exact"/>
              <w:ind w:left="255" w:right="113" w:hanging="255"/>
              <w:jc w:val="lef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 xml:space="preserve">Insured of sickness insurance 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v tom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255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of which: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0" w:firstLine="114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zamestnanci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1 868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1 942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1 962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420339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1 959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Employees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0" w:firstLine="114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pracovníci na dohodu</w:t>
            </w:r>
          </w:p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0" w:firstLine="256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s pravidelným príjmom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207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170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176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420339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139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Workers on the contract</w:t>
            </w:r>
          </w:p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with regular income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0" w:firstLine="114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povinne poistené SZČO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212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211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216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420339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221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Self-employed persons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0" w:right="-57" w:firstLine="114"/>
              <w:jc w:val="left"/>
              <w:rPr>
                <w:b/>
                <w:bCs/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dobrovoľne poistené osoby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420339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Voluntary insured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b/>
                <w:color w:val="000000" w:themeColor="text1"/>
                <w:lang w:val="sk-SK"/>
              </w:rPr>
            </w:pPr>
            <w:r w:rsidRPr="00C6175F">
              <w:rPr>
                <w:b/>
                <w:color w:val="000000" w:themeColor="text1"/>
                <w:lang w:val="sk-SK"/>
              </w:rPr>
              <w:t xml:space="preserve">Poistenci starobného poistenia 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b/>
                <w:bCs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Cs w:val="15"/>
              </w:rPr>
              <w:t>2 705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b/>
                <w:bCs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Cs w:val="15"/>
              </w:rPr>
              <w:t>2 748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b/>
                <w:bCs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Cs w:val="15"/>
              </w:rPr>
              <w:t>2 803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B70C98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b/>
                <w:bCs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Cs w:val="15"/>
              </w:rPr>
              <w:t>2 766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255"/>
              <w:jc w:val="left"/>
              <w:rPr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 xml:space="preserve">Insured of pension security 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v tom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255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of which: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256" w:right="-57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 xml:space="preserve">zamestnanci s pravidelným </w:t>
            </w:r>
          </w:p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256" w:right="-57" w:hanging="28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príjmom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1 868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1 942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1 962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B70C98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1 959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Employees with regular income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zamestnanci s nepravidelným príjmom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57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58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75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B70C98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60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Employees with irregular income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pracovníci na dohodu  s pravidelným príjmom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316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281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296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B70C98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266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Workers on the contract with regular income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pracovníci na dohodu s nepravidelným príjmom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60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56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53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B70C98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54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Workers on the contract with irregular income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povinne poistené SZČO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212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211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216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B70C98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221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Self-employed persons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dobrovoľne poistené osoby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7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B70C98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Voluntary insured 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poberatelia úrazovej renty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B70C98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rStyle w:val="shorttext"/>
                <w:color w:val="000000" w:themeColor="text1"/>
              </w:rPr>
              <w:t>Injury annuity recipients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poistenci, za ktorých platí poistenie štát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182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191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192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B70C98" w:rsidP="00D67FA5">
            <w:pPr>
              <w:spacing w:line="240" w:lineRule="exact"/>
              <w:ind w:left="0" w:right="85" w:firstLine="0"/>
              <w:jc w:val="right"/>
              <w:rPr>
                <w:rFonts w:cs="Arial"/>
                <w:color w:val="000000" w:themeColor="text1"/>
              </w:rPr>
            </w:pPr>
            <w:r w:rsidRPr="00C6175F">
              <w:rPr>
                <w:rFonts w:cs="Arial"/>
                <w:color w:val="000000" w:themeColor="text1"/>
              </w:rPr>
              <w:t>197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Insured whom insurance is paid by government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b/>
                <w:bCs/>
                <w:color w:val="000000" w:themeColor="text1"/>
                <w:lang w:val="sk-SK"/>
              </w:rPr>
            </w:pPr>
            <w:r w:rsidRPr="00C6175F">
              <w:rPr>
                <w:b/>
                <w:bCs/>
                <w:color w:val="000000" w:themeColor="text1"/>
                <w:lang w:val="sk-SK"/>
              </w:rPr>
              <w:br/>
              <w:t>Poistenci invalidného poistenia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2 554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2 589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2 638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E5078D" w:rsidP="00D67FA5">
            <w:pPr>
              <w:spacing w:line="240" w:lineRule="exact"/>
              <w:ind w:left="0" w:right="85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2 591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0" w:right="113" w:firstLine="0"/>
              <w:jc w:val="left"/>
              <w:rPr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 xml:space="preserve">Insured of disability </w:t>
            </w:r>
            <w:r w:rsidRPr="00C6175F">
              <w:rPr>
                <w:b/>
                <w:color w:val="000000" w:themeColor="text1"/>
              </w:rPr>
              <w:br/>
              <w:t xml:space="preserve">  insurance 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v tom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255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of which: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256" w:right="-57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 xml:space="preserve">zamestnanci s pravidelným </w:t>
            </w:r>
          </w:p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370" w:right="-57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príjmom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1 796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1 863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1 884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E5078D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1 876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Employees with regular income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zamestnanci s nepravidelným príjmom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57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58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75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E5078D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60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Employees with irregular income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pracovníci na dohodu s pravidelným príjmom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253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217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226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E5078D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192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Workers on the contract with regular income 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pracovníci na dohodu s nepravidelným príjmom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60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56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53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E5078D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54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Workers on the contract with irregular income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povinne poistené SZČO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199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197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202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E5078D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206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Self-employed persons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dobrovoľne poistené osoby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7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6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6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7FA5" w:rsidRPr="00C6175F" w:rsidRDefault="00E5078D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6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Voluntary insured</w:t>
            </w:r>
          </w:p>
        </w:tc>
      </w:tr>
      <w:tr w:rsidR="00C6175F" w:rsidRPr="00C6175F" w:rsidTr="00D67FA5">
        <w:tc>
          <w:tcPr>
            <w:tcW w:w="26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67FA5" w:rsidRPr="00C6175F" w:rsidRDefault="00D67FA5" w:rsidP="00D67FA5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poistenci, za ktorých platí poistenie štát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182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191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D67FA5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192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FA5" w:rsidRPr="00C6175F" w:rsidRDefault="00E5078D" w:rsidP="00D67FA5">
            <w:pPr>
              <w:spacing w:line="240" w:lineRule="exact"/>
              <w:ind w:left="0" w:right="85" w:firstLine="0"/>
              <w:jc w:val="right"/>
              <w:rPr>
                <w:rFonts w:eastAsia="Arial Unicode MS" w:cs="Arial"/>
                <w:color w:val="000000" w:themeColor="text1"/>
                <w:szCs w:val="15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</w:rPr>
              <w:t>197</w:t>
            </w:r>
          </w:p>
        </w:tc>
        <w:tc>
          <w:tcPr>
            <w:tcW w:w="246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FA5" w:rsidRPr="00C6175F" w:rsidRDefault="00D67FA5" w:rsidP="00D67FA5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5" w:right="113" w:hanging="141"/>
              <w:jc w:val="left"/>
              <w:rPr>
                <w:color w:val="000000" w:themeColor="text1"/>
                <w:lang w:val="en-US"/>
              </w:rPr>
            </w:pPr>
            <w:r w:rsidRPr="00C6175F">
              <w:rPr>
                <w:color w:val="000000" w:themeColor="text1"/>
                <w:lang w:val="en-US"/>
              </w:rPr>
              <w:t>Insured whom insurance is paid by government</w:t>
            </w:r>
          </w:p>
        </w:tc>
      </w:tr>
    </w:tbl>
    <w:p w:rsidR="005F6218" w:rsidRPr="00C6175F" w:rsidRDefault="005F6218" w:rsidP="00F80547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spacing w:line="180" w:lineRule="atLeast"/>
        <w:ind w:left="0" w:firstLine="0"/>
        <w:rPr>
          <w:b/>
          <w:color w:val="000000" w:themeColor="text1"/>
          <w:sz w:val="18"/>
          <w:lang w:val="sk-SK"/>
        </w:rPr>
      </w:pPr>
      <w:r w:rsidRPr="00C6175F">
        <w:rPr>
          <w:b/>
          <w:color w:val="000000" w:themeColor="text1"/>
          <w:sz w:val="18"/>
          <w:lang w:val="sk-SK"/>
        </w:rPr>
        <w:br w:type="page"/>
        <w:t>T 8</w:t>
      </w:r>
      <w:r w:rsidRPr="00C6175F">
        <w:rPr>
          <w:bCs/>
          <w:color w:val="000000" w:themeColor="text1"/>
          <w:sz w:val="18"/>
          <w:lang w:val="sk-SK"/>
        </w:rPr>
        <w:t>–4.</w:t>
      </w:r>
      <w:r w:rsidRPr="00C6175F">
        <w:rPr>
          <w:bCs/>
          <w:color w:val="000000" w:themeColor="text1"/>
          <w:sz w:val="18"/>
          <w:lang w:val="sk-SK"/>
        </w:rPr>
        <w:tab/>
      </w:r>
      <w:r w:rsidRPr="00C6175F">
        <w:rPr>
          <w:b/>
          <w:color w:val="000000" w:themeColor="text1"/>
          <w:sz w:val="18"/>
          <w:lang w:val="sk-SK"/>
        </w:rPr>
        <w:t>Poistenci Sociálnej poisťovne k 31. 12.</w:t>
      </w:r>
    </w:p>
    <w:p w:rsidR="005F6218" w:rsidRPr="00C6175F" w:rsidRDefault="005F6218" w:rsidP="00F80547">
      <w:pPr>
        <w:tabs>
          <w:tab w:val="clear" w:pos="680"/>
          <w:tab w:val="left" w:pos="709"/>
        </w:tabs>
        <w:spacing w:line="180" w:lineRule="atLeast"/>
        <w:ind w:left="0" w:firstLine="0"/>
        <w:rPr>
          <w:color w:val="000000" w:themeColor="text1"/>
          <w:sz w:val="18"/>
        </w:rPr>
      </w:pPr>
      <w:r w:rsidRPr="00C6175F">
        <w:rPr>
          <w:color w:val="000000" w:themeColor="text1"/>
          <w:sz w:val="18"/>
        </w:rPr>
        <w:tab/>
        <w:t xml:space="preserve">Insured under the Social Insurance Agency as of Dec. 31 </w:t>
      </w:r>
    </w:p>
    <w:p w:rsidR="005F6218" w:rsidRPr="00C6175F" w:rsidRDefault="005F6218" w:rsidP="00AD4F40">
      <w:pPr>
        <w:pStyle w:val="pravy-lavy"/>
        <w:spacing w:before="120"/>
        <w:ind w:left="170"/>
        <w:rPr>
          <w:color w:val="000000" w:themeColor="text1"/>
        </w:rPr>
      </w:pPr>
      <w:r w:rsidRPr="00C6175F">
        <w:rPr>
          <w:color w:val="000000" w:themeColor="text1"/>
          <w:lang w:val="sk-SK"/>
        </w:rPr>
        <w:t>dokončenie</w:t>
      </w:r>
      <w:r w:rsidRPr="00C6175F">
        <w:rPr>
          <w:color w:val="000000" w:themeColor="text1"/>
        </w:rPr>
        <w:tab/>
        <w:t>End of table</w:t>
      </w:r>
    </w:p>
    <w:p w:rsidR="005F6218" w:rsidRPr="00C6175F" w:rsidRDefault="005F6218" w:rsidP="00AD4F40">
      <w:pPr>
        <w:pStyle w:val="pravy-lavy"/>
        <w:ind w:left="170"/>
        <w:rPr>
          <w:color w:val="000000" w:themeColor="text1"/>
        </w:rPr>
      </w:pPr>
      <w:r w:rsidRPr="00C6175F">
        <w:rPr>
          <w:color w:val="000000" w:themeColor="text1"/>
        </w:rPr>
        <w:t xml:space="preserve">v </w:t>
      </w:r>
      <w:r w:rsidRPr="00C6175F">
        <w:rPr>
          <w:color w:val="000000" w:themeColor="text1"/>
          <w:lang w:val="sk-SK"/>
        </w:rPr>
        <w:t>tis. osobách</w:t>
      </w:r>
      <w:r w:rsidRPr="00C6175F">
        <w:rPr>
          <w:color w:val="000000" w:themeColor="text1"/>
          <w:lang w:val="sk-SK"/>
        </w:rPr>
        <w:tab/>
      </w:r>
      <w:r w:rsidRPr="00C6175F">
        <w:rPr>
          <w:color w:val="000000" w:themeColor="text1"/>
        </w:rPr>
        <w:t>Thousand persons</w:t>
      </w:r>
    </w:p>
    <w:tbl>
      <w:tblPr>
        <w:tblW w:w="7708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569"/>
        <w:gridCol w:w="569"/>
        <w:gridCol w:w="569"/>
        <w:gridCol w:w="569"/>
        <w:gridCol w:w="2597"/>
      </w:tblGrid>
      <w:tr w:rsidR="00C6175F" w:rsidRPr="00C6175F" w:rsidTr="003300A7">
        <w:trPr>
          <w:trHeight w:val="355"/>
        </w:trPr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Ukazovateľ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2016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2017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2018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2019</w:t>
            </w:r>
          </w:p>
        </w:tc>
        <w:tc>
          <w:tcPr>
            <w:tcW w:w="259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3300A7" w:rsidRPr="00C6175F" w:rsidRDefault="003300A7" w:rsidP="003300A7">
            <w:pPr>
              <w:tabs>
                <w:tab w:val="clear" w:pos="680"/>
                <w:tab w:val="clear" w:pos="3402"/>
                <w:tab w:val="left" w:pos="708"/>
                <w:tab w:val="left" w:pos="3481"/>
              </w:tabs>
              <w:spacing w:before="120" w:after="120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Indicator</w:t>
            </w:r>
          </w:p>
        </w:tc>
      </w:tr>
      <w:tr w:rsidR="00C6175F" w:rsidRPr="00C6175F" w:rsidTr="003300A7"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before="60" w:line="240" w:lineRule="exact"/>
              <w:ind w:left="114" w:hanging="114"/>
              <w:jc w:val="left"/>
              <w:rPr>
                <w:b/>
                <w:bCs/>
                <w:color w:val="000000" w:themeColor="text1"/>
                <w:lang w:val="sk-SK"/>
              </w:rPr>
            </w:pPr>
            <w:r w:rsidRPr="00C6175F">
              <w:rPr>
                <w:b/>
                <w:bCs/>
                <w:color w:val="000000" w:themeColor="text1"/>
                <w:lang w:val="sk-SK"/>
              </w:rPr>
              <w:t xml:space="preserve">Poistenci poistenia </w:t>
            </w:r>
            <w:r w:rsidRPr="00C6175F">
              <w:rPr>
                <w:b/>
                <w:bCs/>
                <w:color w:val="000000" w:themeColor="text1"/>
                <w:lang w:val="sk-SK"/>
              </w:rPr>
              <w:br/>
              <w:t>v nezamestnanosti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before="60" w:line="240" w:lineRule="exact"/>
              <w:ind w:left="0" w:right="57" w:firstLine="0"/>
              <w:jc w:val="right"/>
              <w:rPr>
                <w:b/>
                <w:bCs/>
                <w:color w:val="000000" w:themeColor="text1"/>
              </w:rPr>
            </w:pPr>
            <w:r w:rsidRPr="00C6175F">
              <w:rPr>
                <w:b/>
                <w:bCs/>
                <w:color w:val="000000" w:themeColor="text1"/>
              </w:rPr>
              <w:t>1 944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before="60" w:line="240" w:lineRule="exact"/>
              <w:ind w:left="0" w:right="57" w:firstLine="0"/>
              <w:jc w:val="right"/>
              <w:rPr>
                <w:b/>
                <w:bCs/>
                <w:color w:val="000000" w:themeColor="text1"/>
              </w:rPr>
            </w:pPr>
            <w:r w:rsidRPr="00C6175F">
              <w:rPr>
                <w:b/>
                <w:bCs/>
                <w:color w:val="000000" w:themeColor="text1"/>
              </w:rPr>
              <w:t>1 967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before="60" w:line="240" w:lineRule="exact"/>
              <w:ind w:left="0" w:right="57" w:firstLine="0"/>
              <w:jc w:val="right"/>
              <w:rPr>
                <w:b/>
                <w:bCs/>
                <w:color w:val="000000" w:themeColor="text1"/>
              </w:rPr>
            </w:pPr>
            <w:r w:rsidRPr="00C6175F">
              <w:rPr>
                <w:b/>
                <w:bCs/>
                <w:color w:val="000000" w:themeColor="text1"/>
              </w:rPr>
              <w:t>1 988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F35A04" w:rsidP="003300A7">
            <w:pPr>
              <w:spacing w:before="60" w:line="240" w:lineRule="exact"/>
              <w:ind w:left="0" w:right="57" w:firstLine="0"/>
              <w:jc w:val="right"/>
              <w:rPr>
                <w:b/>
                <w:bCs/>
                <w:color w:val="000000" w:themeColor="text1"/>
              </w:rPr>
            </w:pPr>
            <w:r w:rsidRPr="00C6175F">
              <w:rPr>
                <w:b/>
                <w:bCs/>
                <w:color w:val="000000" w:themeColor="text1"/>
              </w:rPr>
              <w:t>1 939</w:t>
            </w:r>
          </w:p>
        </w:tc>
        <w:tc>
          <w:tcPr>
            <w:tcW w:w="259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0A7" w:rsidRPr="00C6175F" w:rsidRDefault="003300A7" w:rsidP="003300A7">
            <w:pPr>
              <w:tabs>
                <w:tab w:val="clear" w:pos="680"/>
                <w:tab w:val="clear" w:pos="1701"/>
              </w:tabs>
              <w:spacing w:before="60" w:line="240" w:lineRule="exact"/>
              <w:ind w:left="115" w:right="-57" w:hanging="115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b/>
                <w:color w:val="000000" w:themeColor="text1"/>
              </w:rPr>
              <w:t xml:space="preserve">Insured of unemployment insurance </w:t>
            </w:r>
          </w:p>
        </w:tc>
      </w:tr>
      <w:tr w:rsidR="00C6175F" w:rsidRPr="00C6175F" w:rsidTr="003300A7"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v tom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259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0" w:right="-57" w:firstLine="0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</w:rPr>
              <w:t>of which:</w:t>
            </w:r>
          </w:p>
        </w:tc>
      </w:tr>
      <w:tr w:rsidR="00C6175F" w:rsidRPr="00C6175F" w:rsidTr="003300A7"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zamestnanci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1 726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1 787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 xml:space="preserve">1 803 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F35A04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1 792</w:t>
            </w:r>
          </w:p>
        </w:tc>
        <w:tc>
          <w:tcPr>
            <w:tcW w:w="259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257" w:right="-57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</w:rPr>
              <w:t>Employees</w:t>
            </w:r>
          </w:p>
        </w:tc>
      </w:tr>
      <w:tr w:rsidR="00C6175F" w:rsidRPr="00C6175F" w:rsidTr="003300A7"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pracovníci na dohodu s pravidelným príjmom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207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170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176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F35A04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139</w:t>
            </w:r>
          </w:p>
        </w:tc>
        <w:tc>
          <w:tcPr>
            <w:tcW w:w="259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0A7" w:rsidRPr="00C6175F" w:rsidRDefault="003300A7" w:rsidP="003300A7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257" w:right="-57" w:hanging="142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Workers on the contract with regular income</w:t>
            </w:r>
          </w:p>
        </w:tc>
      </w:tr>
      <w:tr w:rsidR="00C6175F" w:rsidRPr="00C6175F" w:rsidTr="003300A7"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dobrovoľne poistené osoby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11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10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9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F35A04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9</w:t>
            </w:r>
          </w:p>
        </w:tc>
        <w:tc>
          <w:tcPr>
            <w:tcW w:w="259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257" w:right="-57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</w:rPr>
              <w:t>Voluntary insured</w:t>
            </w:r>
          </w:p>
        </w:tc>
      </w:tr>
      <w:tr w:rsidR="00C6175F" w:rsidRPr="00C6175F" w:rsidTr="003300A7"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b/>
                <w:bCs/>
                <w:color w:val="000000" w:themeColor="text1"/>
                <w:lang w:val="sk-SK"/>
              </w:rPr>
            </w:pPr>
            <w:r w:rsidRPr="00C6175F">
              <w:rPr>
                <w:b/>
                <w:bCs/>
                <w:color w:val="000000" w:themeColor="text1"/>
                <w:lang w:val="sk-SK"/>
              </w:rPr>
              <w:t>Platitelia do rezervného fondu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  <w:t>577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  <w:t>588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  <w:t>598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842CE3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  <w:t>613</w:t>
            </w:r>
          </w:p>
        </w:tc>
        <w:tc>
          <w:tcPr>
            <w:tcW w:w="259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0A7" w:rsidRPr="00C6175F" w:rsidRDefault="003300A7" w:rsidP="003300A7">
            <w:pPr>
              <w:pStyle w:val="Nadpis9"/>
              <w:spacing w:before="0" w:after="0" w:line="240" w:lineRule="exact"/>
              <w:rPr>
                <w:rFonts w:ascii="Arial" w:hAnsi="Arial" w:cs="Arial"/>
                <w:b/>
                <w:bCs/>
                <w:color w:val="000000" w:themeColor="text1"/>
                <w:sz w:val="16"/>
                <w:lang w:val="en-US"/>
              </w:rPr>
            </w:pPr>
            <w:r w:rsidRPr="00C6175F">
              <w:rPr>
                <w:rFonts w:ascii="Arial" w:hAnsi="Arial" w:cs="Arial"/>
                <w:b/>
                <w:bCs/>
                <w:color w:val="000000" w:themeColor="text1"/>
                <w:sz w:val="16"/>
                <w:lang w:val="en-US"/>
              </w:rPr>
              <w:t>Payers to the reserve fund</w:t>
            </w:r>
          </w:p>
        </w:tc>
      </w:tr>
      <w:tr w:rsidR="00C6175F" w:rsidRPr="00C6175F" w:rsidTr="003300A7"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 xml:space="preserve">v tom 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259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0" w:right="-57" w:firstLine="0"/>
              <w:jc w:val="left"/>
              <w:rPr>
                <w:color w:val="000000" w:themeColor="text1"/>
                <w:lang w:val="en-US"/>
              </w:rPr>
            </w:pPr>
            <w:r w:rsidRPr="00C6175F">
              <w:rPr>
                <w:color w:val="000000" w:themeColor="text1"/>
                <w:lang w:val="en-US"/>
              </w:rPr>
              <w:t>of which:</w:t>
            </w:r>
          </w:p>
        </w:tc>
      </w:tr>
      <w:tr w:rsidR="00C6175F" w:rsidRPr="00C6175F" w:rsidTr="003300A7"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256" w:right="-57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zamestnávatelia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176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180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184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842CE3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188</w:t>
            </w:r>
          </w:p>
        </w:tc>
        <w:tc>
          <w:tcPr>
            <w:tcW w:w="259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257" w:right="-57" w:hanging="142"/>
              <w:jc w:val="left"/>
              <w:rPr>
                <w:color w:val="000000" w:themeColor="text1"/>
                <w:lang w:val="en-US"/>
              </w:rPr>
            </w:pPr>
            <w:r w:rsidRPr="00C6175F">
              <w:rPr>
                <w:color w:val="000000" w:themeColor="text1"/>
                <w:lang w:val="en-US"/>
              </w:rPr>
              <w:t>Employers</w:t>
            </w:r>
          </w:p>
        </w:tc>
      </w:tr>
      <w:tr w:rsidR="00C6175F" w:rsidRPr="00C6175F" w:rsidTr="003300A7"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povinne poistené SZČO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212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211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216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842CE3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221</w:t>
            </w:r>
          </w:p>
        </w:tc>
        <w:tc>
          <w:tcPr>
            <w:tcW w:w="259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257" w:right="-57" w:hanging="142"/>
              <w:jc w:val="left"/>
              <w:rPr>
                <w:color w:val="000000" w:themeColor="text1"/>
                <w:lang w:val="en-US"/>
              </w:rPr>
            </w:pPr>
            <w:r w:rsidRPr="00C6175F">
              <w:rPr>
                <w:color w:val="000000" w:themeColor="text1"/>
                <w:lang w:val="en-US"/>
              </w:rPr>
              <w:t>Self-employed persons</w:t>
            </w:r>
          </w:p>
        </w:tc>
      </w:tr>
      <w:tr w:rsidR="00C6175F" w:rsidRPr="00C6175F" w:rsidTr="003300A7"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dobrovoľne poistené osoby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7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6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6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300A7" w:rsidRPr="00C6175F" w:rsidRDefault="00842CE3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6</w:t>
            </w:r>
          </w:p>
        </w:tc>
        <w:tc>
          <w:tcPr>
            <w:tcW w:w="259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257" w:right="-57" w:hanging="142"/>
              <w:jc w:val="left"/>
              <w:rPr>
                <w:color w:val="000000" w:themeColor="text1"/>
                <w:lang w:val="en-US"/>
              </w:rPr>
            </w:pPr>
            <w:r w:rsidRPr="00C6175F">
              <w:rPr>
                <w:color w:val="000000" w:themeColor="text1"/>
                <w:lang w:val="en-US"/>
              </w:rPr>
              <w:t>Voluntary insured</w:t>
            </w:r>
          </w:p>
        </w:tc>
      </w:tr>
      <w:tr w:rsidR="00C6175F" w:rsidRPr="00C6175F" w:rsidTr="003300A7"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256" w:hanging="142"/>
              <w:jc w:val="left"/>
              <w:rPr>
                <w:color w:val="000000" w:themeColor="text1"/>
                <w:lang w:val="sk-SK"/>
              </w:rPr>
            </w:pPr>
            <w:r w:rsidRPr="00C6175F">
              <w:rPr>
                <w:color w:val="000000" w:themeColor="text1"/>
                <w:lang w:val="sk-SK"/>
              </w:rPr>
              <w:t>poistenci, za ktorých platí poistenie štát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182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191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192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842CE3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color w:val="000000" w:themeColor="text1"/>
                <w:szCs w:val="15"/>
                <w:lang w:val="sk-SK"/>
              </w:rPr>
              <w:t>197</w:t>
            </w:r>
          </w:p>
        </w:tc>
        <w:tc>
          <w:tcPr>
            <w:tcW w:w="259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257" w:right="-57" w:hanging="142"/>
              <w:jc w:val="left"/>
              <w:rPr>
                <w:color w:val="000000" w:themeColor="text1"/>
                <w:lang w:val="en-US"/>
              </w:rPr>
            </w:pPr>
            <w:r w:rsidRPr="00C6175F">
              <w:rPr>
                <w:color w:val="000000" w:themeColor="text1"/>
                <w:lang w:val="en-US"/>
              </w:rPr>
              <w:t xml:space="preserve">Insured whom insurance is paid </w:t>
            </w:r>
            <w:r w:rsidRPr="00C6175F">
              <w:rPr>
                <w:color w:val="000000" w:themeColor="text1"/>
                <w:lang w:val="en-US"/>
              </w:rPr>
              <w:br/>
              <w:t>by government</w:t>
            </w:r>
          </w:p>
        </w:tc>
      </w:tr>
      <w:tr w:rsidR="00C6175F" w:rsidRPr="00C6175F" w:rsidTr="003300A7"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114" w:hanging="114"/>
              <w:jc w:val="left"/>
              <w:rPr>
                <w:b/>
                <w:bCs/>
                <w:color w:val="000000" w:themeColor="text1"/>
                <w:lang w:val="sk-SK"/>
              </w:rPr>
            </w:pPr>
            <w:r w:rsidRPr="00C6175F">
              <w:rPr>
                <w:b/>
                <w:bCs/>
                <w:color w:val="000000" w:themeColor="text1"/>
                <w:lang w:val="sk-SK"/>
              </w:rPr>
              <w:t>Povinne úrazovo poistení zamestnávatelia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  <w:t>176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  <w:t>180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  <w:t>184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2C6ADD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  <w:t>188</w:t>
            </w:r>
          </w:p>
        </w:tc>
        <w:tc>
          <w:tcPr>
            <w:tcW w:w="259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300A7" w:rsidRPr="00C6175F" w:rsidRDefault="003300A7" w:rsidP="003300A7">
            <w:pPr>
              <w:pStyle w:val="Nadpis8"/>
              <w:spacing w:before="0" w:after="0" w:line="240" w:lineRule="exact"/>
              <w:jc w:val="left"/>
              <w:rPr>
                <w:rFonts w:ascii="Arial" w:hAnsi="Arial" w:cs="Arial"/>
                <w:b/>
                <w:bCs/>
                <w:i w:val="0"/>
                <w:color w:val="000000" w:themeColor="text1"/>
                <w:sz w:val="16"/>
                <w:szCs w:val="16"/>
                <w:lang w:val="en-US"/>
              </w:rPr>
            </w:pPr>
            <w:r w:rsidRPr="00C6175F">
              <w:rPr>
                <w:rFonts w:ascii="Arial" w:hAnsi="Arial" w:cs="Arial"/>
                <w:b/>
                <w:bCs/>
                <w:i w:val="0"/>
                <w:color w:val="000000" w:themeColor="text1"/>
                <w:sz w:val="16"/>
                <w:szCs w:val="16"/>
                <w:lang w:val="en-US"/>
              </w:rPr>
              <w:t>Mandatory accident insured employers</w:t>
            </w:r>
          </w:p>
        </w:tc>
      </w:tr>
      <w:tr w:rsidR="003300A7" w:rsidRPr="00C6175F" w:rsidTr="003300A7"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3300A7" w:rsidRPr="00C6175F" w:rsidRDefault="003300A7" w:rsidP="003300A7">
            <w:pPr>
              <w:tabs>
                <w:tab w:val="clear" w:pos="680"/>
                <w:tab w:val="left" w:pos="708"/>
              </w:tabs>
              <w:spacing w:line="240" w:lineRule="exact"/>
              <w:ind w:left="92" w:hanging="92"/>
              <w:jc w:val="left"/>
              <w:rPr>
                <w:b/>
                <w:bCs/>
                <w:color w:val="000000" w:themeColor="text1"/>
                <w:lang w:val="sk-SK"/>
              </w:rPr>
            </w:pPr>
            <w:r w:rsidRPr="00C6175F">
              <w:rPr>
                <w:b/>
                <w:bCs/>
                <w:color w:val="000000" w:themeColor="text1"/>
                <w:lang w:val="sk-SK"/>
              </w:rPr>
              <w:t>Povinne garančne poistení zamestnávatelia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  <w:t>176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  <w:t>180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3300A7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  <w:t>184</w:t>
            </w: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300A7" w:rsidRPr="00C6175F" w:rsidRDefault="002C6ADD" w:rsidP="003300A7">
            <w:pPr>
              <w:spacing w:line="240" w:lineRule="exact"/>
              <w:ind w:left="0" w:right="57" w:firstLine="0"/>
              <w:jc w:val="right"/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</w:pPr>
            <w:r w:rsidRPr="00C6175F">
              <w:rPr>
                <w:rFonts w:eastAsia="Arial Unicode MS" w:cs="Arial"/>
                <w:b/>
                <w:bCs/>
                <w:color w:val="000000" w:themeColor="text1"/>
                <w:szCs w:val="15"/>
                <w:lang w:val="sk-SK"/>
              </w:rPr>
              <w:t>188</w:t>
            </w:r>
          </w:p>
        </w:tc>
        <w:tc>
          <w:tcPr>
            <w:tcW w:w="259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3300A7" w:rsidRPr="00C6175F" w:rsidRDefault="003300A7" w:rsidP="003300A7">
            <w:pPr>
              <w:tabs>
                <w:tab w:val="clear" w:pos="680"/>
                <w:tab w:val="clear" w:pos="1701"/>
                <w:tab w:val="clear" w:pos="2552"/>
              </w:tabs>
              <w:spacing w:line="240" w:lineRule="exact"/>
              <w:ind w:left="115" w:right="-57" w:hanging="115"/>
              <w:jc w:val="left"/>
              <w:rPr>
                <w:b/>
                <w:bCs/>
                <w:color w:val="000000" w:themeColor="text1"/>
                <w:lang w:val="en-US"/>
              </w:rPr>
            </w:pPr>
            <w:r w:rsidRPr="00C6175F">
              <w:rPr>
                <w:b/>
                <w:bCs/>
                <w:color w:val="000000" w:themeColor="text1"/>
                <w:lang w:val="en-US"/>
              </w:rPr>
              <w:t>Mandatory guarantee insured employers</w:t>
            </w:r>
          </w:p>
        </w:tc>
      </w:tr>
    </w:tbl>
    <w:p w:rsidR="008043CC" w:rsidRPr="00C6175F" w:rsidRDefault="008043CC" w:rsidP="00F80547">
      <w:pPr>
        <w:pStyle w:val="Nadpis2slov"/>
        <w:tabs>
          <w:tab w:val="clear" w:pos="680"/>
          <w:tab w:val="left" w:pos="709"/>
        </w:tabs>
        <w:spacing w:line="240" w:lineRule="auto"/>
        <w:rPr>
          <w:rStyle w:val="StyleNadpis2slovBlackChar"/>
          <w:color w:val="000000" w:themeColor="text1"/>
          <w:lang w:val="sk-SK"/>
        </w:rPr>
      </w:pPr>
    </w:p>
    <w:p w:rsidR="00953861" w:rsidRPr="00C6175F" w:rsidRDefault="00953861" w:rsidP="00F80547">
      <w:pPr>
        <w:pStyle w:val="Nadpis2slov"/>
        <w:tabs>
          <w:tab w:val="clear" w:pos="680"/>
          <w:tab w:val="left" w:pos="709"/>
        </w:tabs>
        <w:spacing w:line="240" w:lineRule="auto"/>
        <w:rPr>
          <w:rStyle w:val="StyleNadpis2slovBlackChar"/>
          <w:color w:val="000000" w:themeColor="text1"/>
          <w:lang w:val="sk-SK"/>
        </w:rPr>
      </w:pPr>
    </w:p>
    <w:p w:rsidR="00330DE4" w:rsidRPr="00C6175F" w:rsidRDefault="00330DE4" w:rsidP="00F80547">
      <w:pPr>
        <w:pStyle w:val="Nadpis2slov"/>
        <w:tabs>
          <w:tab w:val="clear" w:pos="680"/>
          <w:tab w:val="left" w:pos="709"/>
        </w:tabs>
        <w:spacing w:line="240" w:lineRule="auto"/>
        <w:rPr>
          <w:rStyle w:val="StyleNadpis2slovBlackChar"/>
          <w:color w:val="000000" w:themeColor="text1"/>
          <w:lang w:val="sk-SK"/>
        </w:rPr>
      </w:pPr>
    </w:p>
    <w:p w:rsidR="00330DE4" w:rsidRPr="00C6175F" w:rsidRDefault="00330DE4" w:rsidP="00F80547">
      <w:pPr>
        <w:pStyle w:val="Nadpis2slov"/>
        <w:tabs>
          <w:tab w:val="clear" w:pos="680"/>
          <w:tab w:val="left" w:pos="709"/>
        </w:tabs>
        <w:spacing w:line="240" w:lineRule="auto"/>
        <w:rPr>
          <w:rStyle w:val="StyleNadpis2slovBlackChar"/>
          <w:color w:val="000000" w:themeColor="text1"/>
          <w:lang w:val="sk-SK"/>
        </w:rPr>
      </w:pPr>
    </w:p>
    <w:p w:rsidR="006A5881" w:rsidRPr="00C6175F" w:rsidRDefault="006A5881" w:rsidP="00F80547">
      <w:pPr>
        <w:pStyle w:val="Nadpis2slov"/>
        <w:tabs>
          <w:tab w:val="clear" w:pos="680"/>
          <w:tab w:val="clear" w:pos="864"/>
          <w:tab w:val="left" w:pos="142"/>
        </w:tabs>
        <w:spacing w:line="240" w:lineRule="auto"/>
        <w:rPr>
          <w:rStyle w:val="StyleNadpis2slovBlackChar"/>
          <w:color w:val="000000" w:themeColor="text1"/>
          <w:lang w:val="sk-SK"/>
        </w:rPr>
      </w:pPr>
    </w:p>
    <w:p w:rsidR="00BF2013" w:rsidRPr="00C6175F" w:rsidRDefault="00BF2013" w:rsidP="00BF2013">
      <w:pPr>
        <w:pStyle w:val="Nadpis2slov"/>
        <w:tabs>
          <w:tab w:val="clear" w:pos="680"/>
          <w:tab w:val="left" w:pos="709"/>
        </w:tabs>
        <w:spacing w:line="240" w:lineRule="auto"/>
        <w:rPr>
          <w:rStyle w:val="StyleNadpis2slovBlackChar"/>
          <w:color w:val="000000" w:themeColor="text1"/>
          <w:lang w:val="sk-SK"/>
        </w:rPr>
      </w:pPr>
      <w:r w:rsidRPr="00C6175F">
        <w:rPr>
          <w:rStyle w:val="StyleNadpis2slovBlackChar"/>
          <w:b/>
          <w:color w:val="000000" w:themeColor="text1"/>
          <w:lang w:val="sk-SK"/>
        </w:rPr>
        <w:t>T 8</w:t>
      </w:r>
      <w:r w:rsidRPr="00C6175F">
        <w:rPr>
          <w:rStyle w:val="StyleNadpis2slovBlackChar"/>
          <w:color w:val="000000" w:themeColor="text1"/>
          <w:lang w:val="sk-SK"/>
        </w:rPr>
        <w:t>–</w:t>
      </w:r>
      <w:r w:rsidRPr="00C6175F">
        <w:rPr>
          <w:b w:val="0"/>
          <w:bCs/>
          <w:color w:val="000000" w:themeColor="text1"/>
          <w:lang w:val="sk-SK"/>
        </w:rPr>
        <w:t>5.</w:t>
      </w:r>
      <w:r w:rsidRPr="00C6175F">
        <w:rPr>
          <w:rStyle w:val="StyleNadpis2slovBlackChar"/>
          <w:color w:val="000000" w:themeColor="text1"/>
          <w:lang w:val="sk-SK"/>
        </w:rPr>
        <w:t xml:space="preserve"> </w:t>
      </w:r>
      <w:r w:rsidRPr="00C6175F">
        <w:rPr>
          <w:rStyle w:val="StyleNadpis2slovBlackChar"/>
          <w:color w:val="000000" w:themeColor="text1"/>
          <w:lang w:val="sk-SK"/>
        </w:rPr>
        <w:tab/>
      </w:r>
      <w:r w:rsidRPr="00C6175F">
        <w:rPr>
          <w:rStyle w:val="StyleNadpis2slovBlackChar"/>
          <w:b/>
          <w:color w:val="000000" w:themeColor="text1"/>
          <w:lang w:val="sk-SK"/>
        </w:rPr>
        <w:t>Systémové dávky nemocenského poistenia podľa druhu</w:t>
      </w:r>
    </w:p>
    <w:p w:rsidR="00BF2013" w:rsidRPr="00C6175F" w:rsidRDefault="00BF2013" w:rsidP="00BF2013">
      <w:pPr>
        <w:pStyle w:val="Nadpis2ang"/>
        <w:tabs>
          <w:tab w:val="clear" w:pos="680"/>
          <w:tab w:val="left" w:pos="709"/>
        </w:tabs>
        <w:spacing w:line="240" w:lineRule="auto"/>
        <w:rPr>
          <w:color w:val="000000" w:themeColor="text1"/>
        </w:rPr>
      </w:pPr>
      <w:r w:rsidRPr="00C6175F">
        <w:rPr>
          <w:color w:val="000000" w:themeColor="text1"/>
          <w:lang w:val="sk-SK"/>
        </w:rPr>
        <w:tab/>
      </w:r>
      <w:r w:rsidRPr="00C6175F">
        <w:rPr>
          <w:color w:val="000000" w:themeColor="text1"/>
        </w:rPr>
        <w:t>Systematic sickness insurance benefits by kind</w:t>
      </w:r>
    </w:p>
    <w:p w:rsidR="00BF2013" w:rsidRPr="00C6175F" w:rsidRDefault="00BF2013" w:rsidP="00BF201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jc w:val="left"/>
        <w:rPr>
          <w:color w:val="000000" w:themeColor="text1"/>
        </w:rPr>
      </w:pPr>
      <w:r w:rsidRPr="00C6175F">
        <w:rPr>
          <w:color w:val="000000" w:themeColor="text1"/>
        </w:rPr>
        <w:tab/>
      </w:r>
    </w:p>
    <w:p w:rsidR="00BF2013" w:rsidRPr="00C6175F" w:rsidRDefault="00BF2013" w:rsidP="00BF2013">
      <w:pPr>
        <w:pStyle w:val="pravy-lavy"/>
        <w:ind w:left="170"/>
        <w:rPr>
          <w:color w:val="000000" w:themeColor="text1"/>
          <w:lang w:val="de-DE"/>
        </w:rPr>
      </w:pPr>
      <w:r w:rsidRPr="00C6175F">
        <w:rPr>
          <w:color w:val="000000" w:themeColor="text1"/>
          <w:lang w:val="de-DE"/>
        </w:rPr>
        <w:t>v mil. EUR</w:t>
      </w:r>
      <w:r w:rsidRPr="00C6175F">
        <w:rPr>
          <w:color w:val="000000" w:themeColor="text1"/>
          <w:lang w:val="de-DE"/>
        </w:rPr>
        <w:tab/>
        <w:t>EUR million</w:t>
      </w: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680"/>
        <w:gridCol w:w="680"/>
        <w:gridCol w:w="680"/>
        <w:gridCol w:w="680"/>
        <w:gridCol w:w="680"/>
        <w:gridCol w:w="2158"/>
        <w:gridCol w:w="14"/>
      </w:tblGrid>
      <w:tr w:rsidR="00C6175F" w:rsidRPr="00C6175F" w:rsidTr="00BF2013">
        <w:trPr>
          <w:gridAfter w:val="1"/>
          <w:wAfter w:w="14" w:type="dxa"/>
        </w:trPr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2019</w:t>
            </w:r>
          </w:p>
        </w:tc>
        <w:tc>
          <w:tcPr>
            <w:tcW w:w="215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Indicator</w:t>
            </w:r>
          </w:p>
        </w:tc>
      </w:tr>
      <w:tr w:rsidR="00C6175F" w:rsidRPr="00C6175F" w:rsidTr="00BF2013">
        <w:tc>
          <w:tcPr>
            <w:tcW w:w="2155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pStyle w:val="Nadpis5"/>
              <w:spacing w:line="240" w:lineRule="exac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Spolu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142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415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142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474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142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565</w:t>
            </w:r>
          </w:p>
        </w:tc>
        <w:tc>
          <w:tcPr>
            <w:tcW w:w="680" w:type="dxa"/>
            <w:tcBorders>
              <w:top w:val="nil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142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661</w:t>
            </w:r>
          </w:p>
        </w:tc>
        <w:tc>
          <w:tcPr>
            <w:tcW w:w="680" w:type="dxa"/>
            <w:tcBorders>
              <w:top w:val="nil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142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760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</w:tcBorders>
            <w:vAlign w:val="bottom"/>
          </w:tcPr>
          <w:p w:rsidR="00BF2013" w:rsidRPr="00C6175F" w:rsidRDefault="00BF2013" w:rsidP="00BF2013">
            <w:pPr>
              <w:pStyle w:val="Nadpis5"/>
              <w:spacing w:line="240" w:lineRule="exac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Total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z toho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</w:p>
        </w:tc>
        <w:tc>
          <w:tcPr>
            <w:tcW w:w="2172" w:type="dxa"/>
            <w:gridSpan w:val="2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of which:</w:t>
            </w:r>
          </w:p>
        </w:tc>
      </w:tr>
      <w:tr w:rsidR="00C6175F" w:rsidRPr="00C6175F" w:rsidTr="00BF2013">
        <w:trPr>
          <w:trHeight w:val="170"/>
        </w:trPr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nemocenské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279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311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351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390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440</w:t>
            </w:r>
          </w:p>
        </w:tc>
        <w:tc>
          <w:tcPr>
            <w:tcW w:w="2172" w:type="dxa"/>
            <w:gridSpan w:val="2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Sickness benefits</w:t>
            </w:r>
          </w:p>
        </w:tc>
      </w:tr>
      <w:tr w:rsidR="00C6175F" w:rsidRPr="00C6175F" w:rsidTr="00BF2013">
        <w:trPr>
          <w:trHeight w:val="170"/>
        </w:trPr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ošetrovné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11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12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15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</w:p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17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</w:p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</w:t>
            </w:r>
          </w:p>
        </w:tc>
        <w:tc>
          <w:tcPr>
            <w:tcW w:w="2172" w:type="dxa"/>
            <w:gridSpan w:val="2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Benefit for care for sick</w:t>
            </w:r>
            <w:r w:rsidRPr="00C6175F">
              <w:rPr>
                <w:color w:val="000000" w:themeColor="text1"/>
              </w:rPr>
              <w:br/>
              <w:t xml:space="preserve">    relative</w:t>
            </w:r>
          </w:p>
        </w:tc>
      </w:tr>
      <w:tr w:rsidR="00C6175F" w:rsidRPr="00C6175F" w:rsidTr="00BF2013">
        <w:trPr>
          <w:trHeight w:val="170"/>
        </w:trPr>
        <w:tc>
          <w:tcPr>
            <w:tcW w:w="2155" w:type="dxa"/>
            <w:tcBorders>
              <w:bottom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materské</w:t>
            </w: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126</w:t>
            </w: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151</w:t>
            </w: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199</w:t>
            </w:r>
          </w:p>
        </w:tc>
        <w:tc>
          <w:tcPr>
            <w:tcW w:w="680" w:type="dxa"/>
            <w:tcBorders>
              <w:bottom w:val="nil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254</w:t>
            </w:r>
          </w:p>
        </w:tc>
        <w:tc>
          <w:tcPr>
            <w:tcW w:w="680" w:type="dxa"/>
            <w:tcBorders>
              <w:bottom w:val="nil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42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300</w:t>
            </w:r>
          </w:p>
        </w:tc>
        <w:tc>
          <w:tcPr>
            <w:tcW w:w="2172" w:type="dxa"/>
            <w:gridSpan w:val="2"/>
            <w:tcBorders>
              <w:left w:val="nil"/>
              <w:bottom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Maternity benefits</w:t>
            </w:r>
          </w:p>
        </w:tc>
      </w:tr>
    </w:tbl>
    <w:p w:rsidR="00BF2013" w:rsidRPr="00C6175F" w:rsidRDefault="00782B44" w:rsidP="00BF2013">
      <w:pPr>
        <w:pStyle w:val="Nadpis2slov"/>
        <w:tabs>
          <w:tab w:val="clear" w:pos="680"/>
          <w:tab w:val="left" w:pos="709"/>
        </w:tabs>
        <w:spacing w:line="240" w:lineRule="auto"/>
        <w:rPr>
          <w:b w:val="0"/>
          <w:color w:val="000000" w:themeColor="text1"/>
        </w:rPr>
      </w:pPr>
      <w:r w:rsidRPr="00C6175F">
        <w:rPr>
          <w:rStyle w:val="StyleNadpis2slovBlackChar"/>
          <w:color w:val="000000" w:themeColor="text1"/>
          <w:highlight w:val="yellow"/>
          <w:lang w:val="sk-SK"/>
        </w:rPr>
        <w:br w:type="page"/>
      </w:r>
      <w:r w:rsidR="00BF2013" w:rsidRPr="00C6175F">
        <w:rPr>
          <w:color w:val="000000" w:themeColor="text1"/>
          <w:lang w:val="fr-FR"/>
        </w:rPr>
        <w:t>T 8</w:t>
      </w:r>
      <w:r w:rsidR="00BF2013" w:rsidRPr="00C6175F">
        <w:rPr>
          <w:b w:val="0"/>
          <w:color w:val="000000" w:themeColor="text1"/>
          <w:lang w:val="fr-FR"/>
        </w:rPr>
        <w:t>–</w:t>
      </w:r>
      <w:r w:rsidR="00BF2013" w:rsidRPr="00C6175F">
        <w:rPr>
          <w:b w:val="0"/>
          <w:bCs/>
          <w:color w:val="000000" w:themeColor="text1"/>
          <w:lang w:val="fr-FR"/>
        </w:rPr>
        <w:t>6.</w:t>
      </w:r>
      <w:r w:rsidR="00BF2013" w:rsidRPr="00C6175F">
        <w:rPr>
          <w:color w:val="000000" w:themeColor="text1"/>
          <w:lang w:val="fr-FR"/>
        </w:rPr>
        <w:tab/>
        <w:t xml:space="preserve">Dôchodky a priemerná výška dôchodkov k 31. </w:t>
      </w:r>
      <w:r w:rsidR="00BF2013" w:rsidRPr="00C6175F">
        <w:rPr>
          <w:color w:val="000000" w:themeColor="text1"/>
        </w:rPr>
        <w:t>12.</w:t>
      </w:r>
      <w:r w:rsidR="00BF2013" w:rsidRPr="00C6175F">
        <w:rPr>
          <w:color w:val="000000" w:themeColor="text1"/>
        </w:rPr>
        <w:br/>
      </w:r>
      <w:r w:rsidR="00BF2013" w:rsidRPr="00C6175F">
        <w:rPr>
          <w:bCs/>
          <w:color w:val="000000" w:themeColor="text1"/>
        </w:rPr>
        <w:tab/>
      </w:r>
      <w:r w:rsidR="00BF2013" w:rsidRPr="00C6175F">
        <w:rPr>
          <w:b w:val="0"/>
          <w:bCs/>
          <w:color w:val="000000" w:themeColor="text1"/>
        </w:rPr>
        <w:t>Pensions and average pensions as of Dec. 31</w:t>
      </w:r>
    </w:p>
    <w:p w:rsidR="00BF2013" w:rsidRPr="00C6175F" w:rsidRDefault="00BF2013" w:rsidP="00BF2013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color w:val="000000" w:themeColor="text1"/>
        </w:rPr>
      </w:pPr>
    </w:p>
    <w:tbl>
      <w:tblPr>
        <w:tblW w:w="7710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680"/>
        <w:gridCol w:w="680"/>
        <w:gridCol w:w="680"/>
        <w:gridCol w:w="680"/>
        <w:gridCol w:w="680"/>
        <w:gridCol w:w="2155"/>
      </w:tblGrid>
      <w:tr w:rsidR="00C6175F" w:rsidRPr="00C6175F" w:rsidTr="00BF2013"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2019</w:t>
            </w:r>
          </w:p>
        </w:tc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Indicator</w:t>
            </w:r>
          </w:p>
        </w:tc>
      </w:tr>
      <w:tr w:rsidR="00C6175F" w:rsidRPr="00C6175F" w:rsidTr="00BF2013">
        <w:tc>
          <w:tcPr>
            <w:tcW w:w="2155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  <w:color w:val="000000" w:themeColor="text1"/>
                <w:vertAlign w:val="superscript"/>
              </w:rPr>
            </w:pPr>
            <w:r w:rsidRPr="00C6175F">
              <w:rPr>
                <w:b/>
                <w:color w:val="000000" w:themeColor="text1"/>
              </w:rPr>
              <w:t>Počet dôchodkov (tis.)</w:t>
            </w:r>
            <w:r w:rsidRPr="00C6175F">
              <w:rPr>
                <w:b/>
                <w:color w:val="000000" w:themeColor="text1"/>
                <w:vertAlign w:val="superscript"/>
              </w:rPr>
              <w:t>1)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1 657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1 684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1 696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1 702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1 717</w:t>
            </w:r>
          </w:p>
        </w:tc>
        <w:tc>
          <w:tcPr>
            <w:tcW w:w="2155" w:type="dxa"/>
            <w:tcBorders>
              <w:top w:val="nil"/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right="-57"/>
              <w:jc w:val="left"/>
              <w:rPr>
                <w:b/>
                <w:color w:val="000000" w:themeColor="text1"/>
                <w:vertAlign w:val="superscript"/>
              </w:rPr>
            </w:pPr>
            <w:r w:rsidRPr="00C6175F">
              <w:rPr>
                <w:b/>
                <w:color w:val="000000" w:themeColor="text1"/>
              </w:rPr>
              <w:t>Number of pensions (thous.)</w:t>
            </w:r>
            <w:r w:rsidRPr="00C6175F">
              <w:rPr>
                <w:b/>
                <w:color w:val="000000" w:themeColor="text1"/>
                <w:vertAlign w:val="superscript"/>
              </w:rPr>
              <w:t>1)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1021F4" w:rsidP="001021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v</w:t>
            </w:r>
            <w:r w:rsidR="00BF2013" w:rsidRPr="00C6175F">
              <w:rPr>
                <w:color w:val="000000" w:themeColor="text1"/>
              </w:rPr>
              <w:t xml:space="preserve"> to</w:t>
            </w:r>
            <w:r>
              <w:rPr>
                <w:color w:val="000000" w:themeColor="text1"/>
              </w:rPr>
              <w:t>m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of which: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starobné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1 032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1 049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1 064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1 069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1 088</w:t>
            </w: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Old-age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predčasné starobné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18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16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15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13</w:t>
            </w: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Early 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invalidné</w:t>
            </w:r>
          </w:p>
        </w:tc>
        <w:tc>
          <w:tcPr>
            <w:tcW w:w="680" w:type="dxa"/>
            <w:vAlign w:val="bottom"/>
          </w:tcPr>
          <w:p w:rsidR="00BF2013" w:rsidRPr="00C6175F" w:rsidRDefault="001021F4" w:rsidP="001021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1021F4">
              <w:rPr>
                <w:color w:val="000000" w:themeColor="text1"/>
                <w:vertAlign w:val="superscript"/>
              </w:rPr>
              <w:t>2</w:t>
            </w:r>
            <w:r w:rsidRPr="001021F4">
              <w:rPr>
                <w:color w:val="000000" w:themeColor="text1"/>
                <w:vertAlign w:val="superscript"/>
                <w:lang w:val="en-US"/>
              </w:rPr>
              <w:t>)</w:t>
            </w:r>
            <w:r w:rsidR="00BF2013" w:rsidRPr="00C6175F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46</w:t>
            </w:r>
          </w:p>
        </w:tc>
        <w:tc>
          <w:tcPr>
            <w:tcW w:w="680" w:type="dxa"/>
            <w:vAlign w:val="bottom"/>
          </w:tcPr>
          <w:p w:rsidR="00BF2013" w:rsidRPr="00C6175F" w:rsidRDefault="001021F4" w:rsidP="001021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1021F4">
              <w:rPr>
                <w:color w:val="000000" w:themeColor="text1"/>
                <w:vertAlign w:val="superscript"/>
              </w:rPr>
              <w:t>2</w:t>
            </w:r>
            <w:r w:rsidRPr="001021F4">
              <w:rPr>
                <w:color w:val="000000" w:themeColor="text1"/>
                <w:vertAlign w:val="superscript"/>
                <w:lang w:val="en-US"/>
              </w:rPr>
              <w:t>)</w:t>
            </w:r>
            <w:r w:rsidR="00BF2013" w:rsidRPr="00C6175F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48</w:t>
            </w:r>
          </w:p>
        </w:tc>
        <w:tc>
          <w:tcPr>
            <w:tcW w:w="680" w:type="dxa"/>
            <w:vAlign w:val="bottom"/>
          </w:tcPr>
          <w:p w:rsidR="00BF2013" w:rsidRPr="00C6175F" w:rsidRDefault="001021F4" w:rsidP="001021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1021F4">
              <w:rPr>
                <w:color w:val="000000" w:themeColor="text1"/>
                <w:vertAlign w:val="superscript"/>
              </w:rPr>
              <w:t>2</w:t>
            </w:r>
            <w:r w:rsidRPr="001021F4">
              <w:rPr>
                <w:color w:val="000000" w:themeColor="text1"/>
                <w:vertAlign w:val="superscript"/>
                <w:lang w:val="en-US"/>
              </w:rPr>
              <w:t>)</w:t>
            </w:r>
            <w:r w:rsidR="00BF2013" w:rsidRPr="00C6175F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49</w:t>
            </w:r>
          </w:p>
        </w:tc>
        <w:tc>
          <w:tcPr>
            <w:tcW w:w="680" w:type="dxa"/>
            <w:vAlign w:val="bottom"/>
          </w:tcPr>
          <w:p w:rsidR="00BF2013" w:rsidRPr="00C6175F" w:rsidRDefault="001021F4" w:rsidP="001021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1021F4">
              <w:rPr>
                <w:color w:val="000000" w:themeColor="text1"/>
                <w:vertAlign w:val="superscript"/>
              </w:rPr>
              <w:t>2</w:t>
            </w:r>
            <w:r w:rsidRPr="001021F4">
              <w:rPr>
                <w:color w:val="000000" w:themeColor="text1"/>
                <w:vertAlign w:val="superscript"/>
                <w:lang w:val="en-US"/>
              </w:rPr>
              <w:t>)</w:t>
            </w:r>
            <w:r w:rsidR="00BF2013" w:rsidRPr="00C6175F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53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1021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</w:t>
            </w:r>
            <w:r w:rsidR="001021F4">
              <w:rPr>
                <w:color w:val="000000" w:themeColor="text1"/>
              </w:rPr>
              <w:t>51</w:t>
            </w: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Invalidity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vdovské 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293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297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295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294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293</w:t>
            </w: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Widow's 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vdovecké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42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46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47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48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50</w:t>
            </w: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Widower's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sirotské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23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22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21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21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</w:t>
            </w: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  <w:position w:val="6"/>
              </w:rPr>
            </w:pPr>
            <w:r w:rsidRPr="00C6175F">
              <w:rPr>
                <w:color w:val="000000" w:themeColor="text1"/>
              </w:rPr>
              <w:t xml:space="preserve">  Orphan's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manželiek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0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0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  <w:highlight w:val="green"/>
              </w:rPr>
            </w:pPr>
            <w:r w:rsidRPr="00C6175F">
              <w:rPr>
                <w:color w:val="000000" w:themeColor="text1"/>
              </w:rPr>
              <w:t>0</w:t>
            </w: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Wife’s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sociálne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</w:t>
            </w: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Social</w:t>
            </w:r>
          </w:p>
        </w:tc>
      </w:tr>
      <w:tr w:rsidR="00C6175F" w:rsidRPr="00C6175F" w:rsidTr="00BF2013">
        <w:tc>
          <w:tcPr>
            <w:tcW w:w="2155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invalidné z mladosti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12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13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14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16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  <w:highlight w:val="green"/>
              </w:rPr>
            </w:pPr>
            <w:r w:rsidRPr="00C6175F">
              <w:rPr>
                <w:color w:val="000000" w:themeColor="text1"/>
              </w:rPr>
              <w:t>17</w:t>
            </w:r>
          </w:p>
        </w:tc>
        <w:tc>
          <w:tcPr>
            <w:tcW w:w="2155" w:type="dxa"/>
            <w:tcBorders>
              <w:left w:val="nil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Invalidity from youth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jc w:val="lef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Priemerná mesačná výška dôchodkov – sólo (EUR)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jc w:val="left"/>
              <w:rPr>
                <w:b/>
                <w:color w:val="000000" w:themeColor="text1"/>
                <w:position w:val="6"/>
              </w:rPr>
            </w:pPr>
            <w:r w:rsidRPr="00C6175F">
              <w:rPr>
                <w:b/>
                <w:color w:val="000000" w:themeColor="text1"/>
              </w:rPr>
              <w:t xml:space="preserve">Average monthly level </w:t>
            </w:r>
            <w:r w:rsidRPr="00C6175F">
              <w:rPr>
                <w:b/>
                <w:color w:val="000000" w:themeColor="text1"/>
              </w:rPr>
              <w:br/>
              <w:t>of pensions – solo (EUR)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starobné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411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418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428 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444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460</w:t>
            </w: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Old-age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predčasné starobné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393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389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405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411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433</w:t>
            </w: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Early 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invalidné</w:t>
            </w:r>
          </w:p>
        </w:tc>
        <w:tc>
          <w:tcPr>
            <w:tcW w:w="680" w:type="dxa"/>
            <w:vAlign w:val="bottom"/>
          </w:tcPr>
          <w:p w:rsidR="00BF2013" w:rsidRPr="00C6175F" w:rsidRDefault="004A2B7D" w:rsidP="004A2B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1021F4">
              <w:rPr>
                <w:color w:val="000000" w:themeColor="text1"/>
                <w:vertAlign w:val="superscript"/>
              </w:rPr>
              <w:t>2</w:t>
            </w:r>
            <w:r w:rsidRPr="001021F4">
              <w:rPr>
                <w:color w:val="000000" w:themeColor="text1"/>
                <w:vertAlign w:val="superscript"/>
                <w:lang w:val="en-US"/>
              </w:rPr>
              <w:t>)</w:t>
            </w:r>
            <w:r w:rsidR="00BF2013" w:rsidRPr="00C6175F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70</w:t>
            </w:r>
          </w:p>
        </w:tc>
        <w:tc>
          <w:tcPr>
            <w:tcW w:w="680" w:type="dxa"/>
            <w:vAlign w:val="bottom"/>
          </w:tcPr>
          <w:p w:rsidR="00BF2013" w:rsidRPr="00C6175F" w:rsidRDefault="004A2B7D" w:rsidP="004A2B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1021F4">
              <w:rPr>
                <w:color w:val="000000" w:themeColor="text1"/>
                <w:vertAlign w:val="superscript"/>
              </w:rPr>
              <w:t>2</w:t>
            </w:r>
            <w:r w:rsidRPr="001021F4">
              <w:rPr>
                <w:color w:val="000000" w:themeColor="text1"/>
                <w:vertAlign w:val="superscript"/>
                <w:lang w:val="en-US"/>
              </w:rPr>
              <w:t>)</w:t>
            </w:r>
            <w:r w:rsidR="00BF2013" w:rsidRPr="00C6175F">
              <w:rPr>
                <w:color w:val="000000" w:themeColor="text1"/>
              </w:rPr>
              <w:t>26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680" w:type="dxa"/>
            <w:vAlign w:val="bottom"/>
          </w:tcPr>
          <w:p w:rsidR="00BF2013" w:rsidRPr="00C6175F" w:rsidRDefault="004A2B7D" w:rsidP="004A2B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1021F4">
              <w:rPr>
                <w:color w:val="000000" w:themeColor="text1"/>
                <w:vertAlign w:val="superscript"/>
              </w:rPr>
              <w:t>2</w:t>
            </w:r>
            <w:r w:rsidRPr="001021F4">
              <w:rPr>
                <w:color w:val="000000" w:themeColor="text1"/>
                <w:vertAlign w:val="superscript"/>
                <w:lang w:val="en-US"/>
              </w:rPr>
              <w:t>)</w:t>
            </w:r>
            <w:r w:rsidR="00BF2013" w:rsidRPr="00C6175F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70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  <w:highlight w:val="yellow"/>
              </w:rPr>
            </w:pPr>
            <w:r w:rsidRPr="00C6175F">
              <w:rPr>
                <w:color w:val="000000" w:themeColor="text1"/>
                <w:vertAlign w:val="superscript"/>
              </w:rPr>
              <w:t>2)</w:t>
            </w:r>
            <w:r w:rsidRPr="00C6175F">
              <w:rPr>
                <w:color w:val="000000" w:themeColor="text1"/>
              </w:rPr>
              <w:t>274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  <w:highlight w:val="yellow"/>
              </w:rPr>
            </w:pPr>
            <w:r w:rsidRPr="00C6175F">
              <w:rPr>
                <w:color w:val="000000" w:themeColor="text1"/>
              </w:rPr>
              <w:t>280</w:t>
            </w: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Invalidity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vdovské 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246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245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250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256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263</w:t>
            </w: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Widow's 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vdovecké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190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190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195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202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209</w:t>
            </w: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Widower's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sirotské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132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130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131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134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138</w:t>
            </w: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  <w:position w:val="6"/>
              </w:rPr>
            </w:pPr>
            <w:r w:rsidRPr="00C6175F">
              <w:rPr>
                <w:color w:val="000000" w:themeColor="text1"/>
              </w:rPr>
              <w:t xml:space="preserve">  Orphan's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sociálne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231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234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241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  <w:highlight w:val="yellow"/>
              </w:rPr>
            </w:pPr>
            <w:r w:rsidRPr="00C6175F">
              <w:rPr>
                <w:color w:val="000000" w:themeColor="text1"/>
              </w:rPr>
              <w:t>248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  <w:highlight w:val="yellow"/>
              </w:rPr>
            </w:pPr>
            <w:r w:rsidRPr="00C6175F">
              <w:rPr>
                <w:color w:val="000000" w:themeColor="text1"/>
              </w:rPr>
              <w:t>255</w:t>
            </w: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Social</w:t>
            </w:r>
          </w:p>
        </w:tc>
      </w:tr>
      <w:tr w:rsidR="00C6175F" w:rsidRPr="00C6175F" w:rsidTr="00BF2013">
        <w:tc>
          <w:tcPr>
            <w:tcW w:w="2155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</w:t>
            </w:r>
            <w:r w:rsidRPr="00C6175F">
              <w:rPr>
                <w:color w:val="000000" w:themeColor="text1"/>
                <w:szCs w:val="16"/>
              </w:rPr>
              <w:t>invalidné z mladosti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260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260</w:t>
            </w:r>
          </w:p>
        </w:tc>
        <w:tc>
          <w:tcPr>
            <w:tcW w:w="680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266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272</w:t>
            </w:r>
          </w:p>
        </w:tc>
        <w:tc>
          <w:tcPr>
            <w:tcW w:w="680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280</w:t>
            </w:r>
          </w:p>
        </w:tc>
        <w:tc>
          <w:tcPr>
            <w:tcW w:w="2155" w:type="dxa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Invalidity from youth</w:t>
            </w:r>
          </w:p>
        </w:tc>
      </w:tr>
    </w:tbl>
    <w:p w:rsidR="00BF2013" w:rsidRPr="00C6175F" w:rsidRDefault="00BF2013" w:rsidP="0028156C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6048"/>
          <w:tab w:val="clear" w:pos="6912"/>
          <w:tab w:val="clear" w:pos="7776"/>
          <w:tab w:val="left" w:pos="142"/>
          <w:tab w:val="left" w:pos="6096"/>
        </w:tabs>
        <w:spacing w:before="100" w:beforeAutospacing="1" w:line="240" w:lineRule="auto"/>
        <w:ind w:right="-115"/>
        <w:rPr>
          <w:color w:val="000000" w:themeColor="text1"/>
          <w:sz w:val="14"/>
          <w:szCs w:val="14"/>
        </w:rPr>
      </w:pPr>
      <w:r w:rsidRPr="00C6175F">
        <w:rPr>
          <w:color w:val="000000" w:themeColor="text1"/>
          <w:sz w:val="14"/>
          <w:szCs w:val="14"/>
          <w:vertAlign w:val="superscript"/>
        </w:rPr>
        <w:t>1)</w:t>
      </w:r>
      <w:r w:rsidRPr="00C6175F">
        <w:rPr>
          <w:color w:val="000000" w:themeColor="text1"/>
          <w:sz w:val="14"/>
          <w:szCs w:val="14"/>
        </w:rPr>
        <w:t xml:space="preserve"> </w:t>
      </w:r>
      <w:r w:rsidR="0028156C" w:rsidRPr="00C6175F">
        <w:rPr>
          <w:color w:val="000000" w:themeColor="text1"/>
          <w:sz w:val="14"/>
          <w:szCs w:val="14"/>
        </w:rPr>
        <w:tab/>
      </w:r>
      <w:r w:rsidRPr="00C6175F">
        <w:rPr>
          <w:color w:val="000000" w:themeColor="text1"/>
          <w:sz w:val="14"/>
          <w:szCs w:val="14"/>
        </w:rPr>
        <w:t>vrátane súbehov</w:t>
      </w:r>
      <w:r w:rsidRPr="00C6175F">
        <w:rPr>
          <w:color w:val="000000" w:themeColor="text1"/>
          <w:sz w:val="14"/>
          <w:szCs w:val="14"/>
        </w:rPr>
        <w:tab/>
      </w:r>
      <w:r w:rsidRPr="00C6175F">
        <w:rPr>
          <w:color w:val="000000" w:themeColor="text1"/>
          <w:sz w:val="14"/>
          <w:szCs w:val="14"/>
          <w:vertAlign w:val="superscript"/>
        </w:rPr>
        <w:t>1)</w:t>
      </w:r>
      <w:r w:rsidR="0028156C" w:rsidRPr="00C6175F">
        <w:rPr>
          <w:color w:val="000000" w:themeColor="text1"/>
          <w:sz w:val="14"/>
          <w:szCs w:val="14"/>
          <w:vertAlign w:val="superscript"/>
        </w:rPr>
        <w:tab/>
      </w:r>
      <w:r w:rsidRPr="00C6175F">
        <w:rPr>
          <w:color w:val="000000" w:themeColor="text1"/>
          <w:sz w:val="14"/>
          <w:szCs w:val="14"/>
        </w:rPr>
        <w:t>Solo and overlapping</w:t>
      </w:r>
    </w:p>
    <w:p w:rsidR="00BF2013" w:rsidRPr="00C6175F" w:rsidRDefault="00BF2013" w:rsidP="0028156C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6096"/>
        </w:tabs>
        <w:spacing w:line="240" w:lineRule="auto"/>
        <w:ind w:right="-113"/>
        <w:rPr>
          <w:color w:val="000000" w:themeColor="text1"/>
          <w:sz w:val="14"/>
          <w:szCs w:val="14"/>
        </w:rPr>
      </w:pPr>
      <w:r w:rsidRPr="00C6175F">
        <w:rPr>
          <w:color w:val="000000" w:themeColor="text1"/>
          <w:sz w:val="14"/>
          <w:szCs w:val="14"/>
          <w:vertAlign w:val="superscript"/>
        </w:rPr>
        <w:t xml:space="preserve">2) </w:t>
      </w:r>
      <w:r w:rsidR="0028156C" w:rsidRPr="00C6175F">
        <w:rPr>
          <w:color w:val="000000" w:themeColor="text1"/>
          <w:sz w:val="14"/>
          <w:szCs w:val="14"/>
          <w:vertAlign w:val="superscript"/>
        </w:rPr>
        <w:tab/>
      </w:r>
      <w:r w:rsidRPr="00C6175F">
        <w:rPr>
          <w:color w:val="000000" w:themeColor="text1"/>
          <w:sz w:val="14"/>
          <w:szCs w:val="14"/>
        </w:rPr>
        <w:t>spresnené údaje</w:t>
      </w:r>
      <w:r w:rsidRPr="00C6175F">
        <w:rPr>
          <w:color w:val="000000" w:themeColor="text1"/>
          <w:sz w:val="14"/>
          <w:szCs w:val="14"/>
        </w:rPr>
        <w:tab/>
      </w:r>
      <w:r w:rsidRPr="00C6175F">
        <w:rPr>
          <w:color w:val="000000" w:themeColor="text1"/>
          <w:sz w:val="14"/>
          <w:szCs w:val="14"/>
          <w:vertAlign w:val="superscript"/>
        </w:rPr>
        <w:t>2)</w:t>
      </w:r>
      <w:r w:rsidR="0028156C" w:rsidRPr="00C6175F">
        <w:rPr>
          <w:color w:val="000000" w:themeColor="text1"/>
          <w:sz w:val="14"/>
          <w:szCs w:val="14"/>
          <w:vertAlign w:val="superscript"/>
        </w:rPr>
        <w:tab/>
      </w:r>
      <w:r w:rsidRPr="00C6175F">
        <w:rPr>
          <w:color w:val="000000" w:themeColor="text1"/>
          <w:sz w:val="14"/>
          <w:szCs w:val="14"/>
        </w:rPr>
        <w:t>Revised data</w:t>
      </w:r>
    </w:p>
    <w:p w:rsidR="00BF2013" w:rsidRPr="00C6175F" w:rsidRDefault="00BF2013" w:rsidP="00BF2013">
      <w:pPr>
        <w:pStyle w:val="Nadpis2ang"/>
        <w:tabs>
          <w:tab w:val="clear" w:pos="680"/>
          <w:tab w:val="left" w:pos="709"/>
        </w:tabs>
        <w:spacing w:before="240" w:line="240" w:lineRule="auto"/>
        <w:rPr>
          <w:b/>
          <w:bCs/>
          <w:color w:val="000000" w:themeColor="text1"/>
        </w:rPr>
      </w:pPr>
      <w:r w:rsidRPr="00C6175F">
        <w:rPr>
          <w:b/>
          <w:color w:val="000000" w:themeColor="text1"/>
        </w:rPr>
        <w:t>T</w:t>
      </w:r>
      <w:r w:rsidRPr="00C6175F">
        <w:rPr>
          <w:color w:val="000000" w:themeColor="text1"/>
        </w:rPr>
        <w:t xml:space="preserve"> </w:t>
      </w:r>
      <w:r w:rsidRPr="00C6175F">
        <w:rPr>
          <w:b/>
          <w:bCs/>
          <w:color w:val="000000" w:themeColor="text1"/>
        </w:rPr>
        <w:t>8</w:t>
      </w:r>
      <w:r w:rsidRPr="00C6175F">
        <w:rPr>
          <w:color w:val="000000" w:themeColor="text1"/>
        </w:rPr>
        <w:t>–7.</w:t>
      </w:r>
      <w:r w:rsidRPr="00C6175F">
        <w:rPr>
          <w:color w:val="000000" w:themeColor="text1"/>
        </w:rPr>
        <w:tab/>
      </w:r>
      <w:r w:rsidRPr="00C6175F">
        <w:rPr>
          <w:b/>
          <w:bCs/>
          <w:color w:val="000000" w:themeColor="text1"/>
        </w:rPr>
        <w:t xml:space="preserve">Výdavky na dôchodkové dávky </w:t>
      </w:r>
    </w:p>
    <w:p w:rsidR="00BF2013" w:rsidRPr="00C6175F" w:rsidRDefault="00BF2013" w:rsidP="00BF2013">
      <w:pPr>
        <w:pStyle w:val="Nadpis2ang"/>
        <w:tabs>
          <w:tab w:val="clear" w:pos="680"/>
          <w:tab w:val="left" w:pos="709"/>
        </w:tabs>
        <w:spacing w:line="240" w:lineRule="auto"/>
        <w:rPr>
          <w:color w:val="000000" w:themeColor="text1"/>
        </w:rPr>
      </w:pPr>
      <w:r w:rsidRPr="00C6175F">
        <w:rPr>
          <w:color w:val="000000" w:themeColor="text1"/>
        </w:rPr>
        <w:tab/>
        <w:t xml:space="preserve">Expenditures on pension benefits </w:t>
      </w:r>
    </w:p>
    <w:p w:rsidR="00BF2013" w:rsidRPr="00C6175F" w:rsidRDefault="00BF2013" w:rsidP="00BF2013">
      <w:pPr>
        <w:pStyle w:val="pravy-lavy"/>
        <w:rPr>
          <w:color w:val="000000" w:themeColor="text1"/>
        </w:rPr>
      </w:pPr>
    </w:p>
    <w:p w:rsidR="00BF2013" w:rsidRPr="00C6175F" w:rsidRDefault="00BF2013" w:rsidP="00BF2013">
      <w:pPr>
        <w:pStyle w:val="pravy-lavy"/>
        <w:tabs>
          <w:tab w:val="clear" w:pos="7711"/>
          <w:tab w:val="right" w:pos="7655"/>
        </w:tabs>
        <w:ind w:left="170"/>
        <w:rPr>
          <w:color w:val="000000" w:themeColor="text1"/>
          <w:lang w:val="en-US"/>
        </w:rPr>
      </w:pPr>
      <w:r w:rsidRPr="00C6175F">
        <w:rPr>
          <w:color w:val="000000" w:themeColor="text1"/>
          <w:lang w:val="en-US"/>
        </w:rPr>
        <w:t>v mil. EUR</w:t>
      </w:r>
      <w:r w:rsidRPr="00C6175F">
        <w:rPr>
          <w:color w:val="000000" w:themeColor="text1"/>
          <w:lang w:val="en-US"/>
        </w:rPr>
        <w:tab/>
        <w:t>EUR million</w:t>
      </w:r>
    </w:p>
    <w:tbl>
      <w:tblPr>
        <w:tblW w:w="7669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6"/>
        <w:gridCol w:w="672"/>
        <w:gridCol w:w="672"/>
        <w:gridCol w:w="672"/>
        <w:gridCol w:w="672"/>
        <w:gridCol w:w="672"/>
        <w:gridCol w:w="2139"/>
        <w:gridCol w:w="14"/>
      </w:tblGrid>
      <w:tr w:rsidR="00C6175F" w:rsidRPr="00C6175F" w:rsidTr="00BF2013">
        <w:trPr>
          <w:gridAfter w:val="1"/>
          <w:wAfter w:w="14" w:type="dxa"/>
        </w:trPr>
        <w:tc>
          <w:tcPr>
            <w:tcW w:w="2156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ab/>
            </w:r>
            <w:r w:rsidRPr="00C6175F">
              <w:rPr>
                <w:color w:val="000000" w:themeColor="text1"/>
              </w:rPr>
              <w:t>Ukazovateľ</w:t>
            </w:r>
          </w:p>
        </w:tc>
        <w:tc>
          <w:tcPr>
            <w:tcW w:w="672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2015</w:t>
            </w:r>
          </w:p>
        </w:tc>
        <w:tc>
          <w:tcPr>
            <w:tcW w:w="672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2016</w:t>
            </w:r>
          </w:p>
        </w:tc>
        <w:tc>
          <w:tcPr>
            <w:tcW w:w="672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2017</w:t>
            </w:r>
          </w:p>
        </w:tc>
        <w:tc>
          <w:tcPr>
            <w:tcW w:w="672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2018</w:t>
            </w:r>
          </w:p>
        </w:tc>
        <w:tc>
          <w:tcPr>
            <w:tcW w:w="672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2019</w:t>
            </w:r>
          </w:p>
        </w:tc>
        <w:tc>
          <w:tcPr>
            <w:tcW w:w="2139" w:type="dxa"/>
            <w:tcBorders>
              <w:top w:val="single" w:sz="12" w:space="0" w:color="auto"/>
              <w:bottom w:val="single" w:sz="12" w:space="0" w:color="auto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right="-42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Indicator</w:t>
            </w:r>
          </w:p>
        </w:tc>
      </w:tr>
      <w:tr w:rsidR="00C6175F" w:rsidRPr="00C6175F" w:rsidTr="00BF2013">
        <w:tc>
          <w:tcPr>
            <w:tcW w:w="2156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jc w:val="lef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Spolu</w:t>
            </w:r>
          </w:p>
        </w:tc>
        <w:tc>
          <w:tcPr>
            <w:tcW w:w="672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6 557</w:t>
            </w:r>
          </w:p>
        </w:tc>
        <w:tc>
          <w:tcPr>
            <w:tcW w:w="672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6 651</w:t>
            </w:r>
          </w:p>
        </w:tc>
        <w:tc>
          <w:tcPr>
            <w:tcW w:w="672" w:type="dxa"/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6 929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  <w:vertAlign w:val="superscript"/>
              </w:rPr>
              <w:t>1)</w:t>
            </w:r>
            <w:r w:rsidRPr="00C6175F">
              <w:rPr>
                <w:b/>
                <w:color w:val="000000" w:themeColor="text1"/>
              </w:rPr>
              <w:t>7 212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7 602</w:t>
            </w:r>
          </w:p>
        </w:tc>
        <w:tc>
          <w:tcPr>
            <w:tcW w:w="2153" w:type="dxa"/>
            <w:gridSpan w:val="2"/>
            <w:tcBorders>
              <w:left w:val="nil"/>
            </w:tcBorders>
            <w:vAlign w:val="bottom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right="-42"/>
              <w:jc w:val="lef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 xml:space="preserve">Total </w:t>
            </w:r>
          </w:p>
        </w:tc>
      </w:tr>
      <w:tr w:rsidR="00C6175F" w:rsidRPr="00C6175F" w:rsidTr="00BF2013">
        <w:tc>
          <w:tcPr>
            <w:tcW w:w="2156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  <w:lang w:val="de-DE"/>
              </w:rPr>
            </w:pPr>
            <w:r w:rsidRPr="00C6175F">
              <w:rPr>
                <w:color w:val="000000" w:themeColor="text1"/>
                <w:lang w:val="de-DE"/>
              </w:rPr>
              <w:t>z toho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</w:p>
        </w:tc>
        <w:tc>
          <w:tcPr>
            <w:tcW w:w="2153" w:type="dxa"/>
            <w:gridSpan w:val="2"/>
            <w:tcBorders>
              <w:left w:val="nil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42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of which:</w:t>
            </w:r>
          </w:p>
        </w:tc>
      </w:tr>
      <w:tr w:rsidR="00C6175F" w:rsidRPr="00C6175F" w:rsidTr="00BF2013">
        <w:tc>
          <w:tcPr>
            <w:tcW w:w="2156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starobné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4 885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4 957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5 192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5 473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5 751</w:t>
            </w:r>
          </w:p>
        </w:tc>
        <w:tc>
          <w:tcPr>
            <w:tcW w:w="2153" w:type="dxa"/>
            <w:gridSpan w:val="2"/>
            <w:tcBorders>
              <w:left w:val="nil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42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Old-age</w:t>
            </w:r>
          </w:p>
        </w:tc>
      </w:tr>
      <w:tr w:rsidR="00C6175F" w:rsidRPr="00C6175F" w:rsidTr="00BF2013">
        <w:tc>
          <w:tcPr>
            <w:tcW w:w="2156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predčasné starobné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102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105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111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94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89</w:t>
            </w:r>
          </w:p>
        </w:tc>
        <w:tc>
          <w:tcPr>
            <w:tcW w:w="2153" w:type="dxa"/>
            <w:gridSpan w:val="2"/>
            <w:tcBorders>
              <w:left w:val="nil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42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Early </w:t>
            </w:r>
          </w:p>
        </w:tc>
      </w:tr>
      <w:tr w:rsidR="00C6175F" w:rsidRPr="00C6175F" w:rsidTr="00BF2013">
        <w:tc>
          <w:tcPr>
            <w:tcW w:w="2156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invalidné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761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766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780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786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800</w:t>
            </w:r>
          </w:p>
        </w:tc>
        <w:tc>
          <w:tcPr>
            <w:tcW w:w="2153" w:type="dxa"/>
            <w:gridSpan w:val="2"/>
            <w:tcBorders>
              <w:left w:val="nil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42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Invalidity</w:t>
            </w:r>
          </w:p>
        </w:tc>
      </w:tr>
      <w:tr w:rsidR="00C6175F" w:rsidRPr="00C6175F" w:rsidTr="00BF2013">
        <w:tc>
          <w:tcPr>
            <w:tcW w:w="2156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vdovské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571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560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581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592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609</w:t>
            </w:r>
          </w:p>
        </w:tc>
        <w:tc>
          <w:tcPr>
            <w:tcW w:w="2153" w:type="dxa"/>
            <w:gridSpan w:val="2"/>
            <w:tcBorders>
              <w:left w:val="nil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42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Widow's</w:t>
            </w:r>
          </w:p>
        </w:tc>
      </w:tr>
      <w:tr w:rsidR="00C6175F" w:rsidRPr="00C6175F" w:rsidTr="00BF2013">
        <w:tc>
          <w:tcPr>
            <w:tcW w:w="2156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vdovecké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56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59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64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68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72</w:t>
            </w:r>
          </w:p>
        </w:tc>
        <w:tc>
          <w:tcPr>
            <w:tcW w:w="2153" w:type="dxa"/>
            <w:gridSpan w:val="2"/>
            <w:tcBorders>
              <w:left w:val="nil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42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Widower's</w:t>
            </w:r>
          </w:p>
        </w:tc>
      </w:tr>
      <w:tr w:rsidR="00BF2013" w:rsidRPr="00C6175F" w:rsidTr="00BF2013">
        <w:tc>
          <w:tcPr>
            <w:tcW w:w="2156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sirotské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39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37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36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36</w:t>
            </w:r>
          </w:p>
        </w:tc>
        <w:tc>
          <w:tcPr>
            <w:tcW w:w="672" w:type="dxa"/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36</w:t>
            </w:r>
          </w:p>
        </w:tc>
        <w:tc>
          <w:tcPr>
            <w:tcW w:w="2153" w:type="dxa"/>
            <w:gridSpan w:val="2"/>
            <w:tcBorders>
              <w:left w:val="nil"/>
            </w:tcBorders>
          </w:tcPr>
          <w:p w:rsidR="00BF2013" w:rsidRPr="00C6175F" w:rsidRDefault="00BF2013" w:rsidP="00BF20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42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Orphan's</w:t>
            </w:r>
          </w:p>
        </w:tc>
      </w:tr>
    </w:tbl>
    <w:p w:rsidR="00BF2013" w:rsidRPr="00C6175F" w:rsidRDefault="00BF2013" w:rsidP="00BF2013">
      <w:pPr>
        <w:pStyle w:val="Nadpis2ang"/>
        <w:tabs>
          <w:tab w:val="clear" w:pos="680"/>
          <w:tab w:val="left" w:pos="709"/>
        </w:tabs>
        <w:spacing w:line="240" w:lineRule="auto"/>
        <w:rPr>
          <w:color w:val="000000" w:themeColor="text1"/>
          <w:lang w:val="de-DE"/>
        </w:rPr>
      </w:pPr>
    </w:p>
    <w:p w:rsidR="00BF2013" w:rsidRPr="00C6175F" w:rsidRDefault="00BF2013" w:rsidP="00AA6A05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6804"/>
        </w:tabs>
        <w:spacing w:line="240" w:lineRule="auto"/>
        <w:ind w:right="-113"/>
        <w:rPr>
          <w:color w:val="000000" w:themeColor="text1"/>
          <w:sz w:val="14"/>
          <w:szCs w:val="14"/>
        </w:rPr>
      </w:pPr>
      <w:r w:rsidRPr="00C6175F">
        <w:rPr>
          <w:color w:val="000000" w:themeColor="text1"/>
          <w:sz w:val="14"/>
          <w:szCs w:val="14"/>
          <w:vertAlign w:val="superscript"/>
        </w:rPr>
        <w:t xml:space="preserve">1) </w:t>
      </w:r>
      <w:r w:rsidRPr="00C6175F">
        <w:rPr>
          <w:color w:val="000000" w:themeColor="text1"/>
          <w:sz w:val="14"/>
          <w:szCs w:val="14"/>
        </w:rPr>
        <w:t>spresnené údaje</w:t>
      </w:r>
      <w:r w:rsidRPr="00C6175F">
        <w:rPr>
          <w:color w:val="000000" w:themeColor="text1"/>
          <w:sz w:val="14"/>
          <w:szCs w:val="14"/>
        </w:rPr>
        <w:tab/>
      </w:r>
      <w:r w:rsidRPr="00C6175F">
        <w:rPr>
          <w:color w:val="000000" w:themeColor="text1"/>
          <w:sz w:val="14"/>
          <w:szCs w:val="14"/>
        </w:rPr>
        <w:tab/>
      </w:r>
      <w:r w:rsidRPr="00C6175F">
        <w:rPr>
          <w:color w:val="000000" w:themeColor="text1"/>
          <w:sz w:val="14"/>
          <w:szCs w:val="14"/>
        </w:rPr>
        <w:tab/>
      </w:r>
      <w:r w:rsidRPr="00C6175F">
        <w:rPr>
          <w:color w:val="000000" w:themeColor="text1"/>
          <w:sz w:val="14"/>
          <w:szCs w:val="14"/>
        </w:rPr>
        <w:tab/>
      </w:r>
      <w:r w:rsidRPr="00C6175F">
        <w:rPr>
          <w:color w:val="000000" w:themeColor="text1"/>
          <w:sz w:val="14"/>
          <w:szCs w:val="14"/>
          <w:vertAlign w:val="superscript"/>
        </w:rPr>
        <w:t>1)</w:t>
      </w:r>
      <w:r w:rsidRPr="00C6175F">
        <w:rPr>
          <w:color w:val="000000" w:themeColor="text1"/>
          <w:sz w:val="14"/>
          <w:szCs w:val="14"/>
        </w:rPr>
        <w:t xml:space="preserve"> Revised data</w:t>
      </w:r>
    </w:p>
    <w:p w:rsidR="00AA6A05" w:rsidRPr="00C6175F" w:rsidRDefault="00EC3B23" w:rsidP="00AA6A05">
      <w:pPr>
        <w:pStyle w:val="Nadpis2ang"/>
        <w:tabs>
          <w:tab w:val="clear" w:pos="680"/>
          <w:tab w:val="left" w:pos="709"/>
        </w:tabs>
        <w:spacing w:line="240" w:lineRule="auto"/>
        <w:rPr>
          <w:b/>
          <w:color w:val="000000" w:themeColor="text1"/>
        </w:rPr>
      </w:pPr>
      <w:r w:rsidRPr="00C6175F">
        <w:rPr>
          <w:color w:val="000000" w:themeColor="text1"/>
          <w:lang w:val="de-DE"/>
        </w:rPr>
        <w:br w:type="page"/>
      </w:r>
      <w:r w:rsidR="00AA6A05" w:rsidRPr="00C6175F">
        <w:rPr>
          <w:b/>
          <w:color w:val="000000" w:themeColor="text1"/>
          <w:lang w:val="en-US"/>
        </w:rPr>
        <w:t>T 8</w:t>
      </w:r>
      <w:r w:rsidR="00AA6A05" w:rsidRPr="00C6175F">
        <w:rPr>
          <w:color w:val="000000" w:themeColor="text1"/>
          <w:lang w:val="en-US"/>
        </w:rPr>
        <w:t>–8.</w:t>
      </w:r>
      <w:r w:rsidR="00AA6A05" w:rsidRPr="00C6175F">
        <w:rPr>
          <w:b/>
          <w:color w:val="000000" w:themeColor="text1"/>
          <w:lang w:val="en-US"/>
        </w:rPr>
        <w:t xml:space="preserve"> </w:t>
      </w:r>
      <w:r w:rsidR="00AA6A05" w:rsidRPr="00C6175F">
        <w:rPr>
          <w:b/>
          <w:color w:val="000000" w:themeColor="text1"/>
          <w:lang w:val="en-US"/>
        </w:rPr>
        <w:tab/>
        <w:t xml:space="preserve">Poberatelia dôchodkov k 31. </w:t>
      </w:r>
      <w:r w:rsidR="00AA6A05" w:rsidRPr="00C6175F">
        <w:rPr>
          <w:b/>
          <w:color w:val="000000" w:themeColor="text1"/>
        </w:rPr>
        <w:t>12.</w:t>
      </w:r>
    </w:p>
    <w:p w:rsidR="00AA6A05" w:rsidRPr="00C6175F" w:rsidRDefault="00AA6A05" w:rsidP="00AA6A05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  <w:r w:rsidRPr="00C6175F">
        <w:rPr>
          <w:color w:val="000000" w:themeColor="text1"/>
        </w:rPr>
        <w:tab/>
        <w:t>Pensions receivers as of Dec. 31</w:t>
      </w:r>
    </w:p>
    <w:p w:rsidR="00AA6A05" w:rsidRPr="00C6175F" w:rsidRDefault="00AA6A05" w:rsidP="00AA6A05">
      <w:pPr>
        <w:pStyle w:val="pravy-lavy"/>
        <w:rPr>
          <w:color w:val="000000" w:themeColor="text1"/>
        </w:rPr>
      </w:pPr>
    </w:p>
    <w:p w:rsidR="00AA6A05" w:rsidRPr="00C6175F" w:rsidRDefault="00AA6A05" w:rsidP="00AA6A05">
      <w:pPr>
        <w:pStyle w:val="pravy-lavy"/>
        <w:tabs>
          <w:tab w:val="clear" w:pos="7711"/>
          <w:tab w:val="right" w:pos="7699"/>
        </w:tabs>
        <w:ind w:left="170"/>
        <w:rPr>
          <w:color w:val="000000" w:themeColor="text1"/>
        </w:rPr>
      </w:pPr>
      <w:r w:rsidRPr="00C6175F">
        <w:rPr>
          <w:color w:val="000000" w:themeColor="text1"/>
        </w:rPr>
        <w:t xml:space="preserve">v tis. osobách </w:t>
      </w:r>
      <w:r w:rsidRPr="00C6175F">
        <w:rPr>
          <w:color w:val="000000" w:themeColor="text1"/>
        </w:rPr>
        <w:tab/>
        <w:t>Thousand persons</w:t>
      </w:r>
    </w:p>
    <w:tbl>
      <w:tblPr>
        <w:tblW w:w="7698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672"/>
        <w:gridCol w:w="672"/>
        <w:gridCol w:w="672"/>
        <w:gridCol w:w="672"/>
        <w:gridCol w:w="672"/>
        <w:gridCol w:w="2183"/>
      </w:tblGrid>
      <w:tr w:rsidR="00C6175F" w:rsidRPr="00C6175F" w:rsidTr="006E4C65"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Ukazovateľ</w:t>
            </w:r>
          </w:p>
        </w:tc>
        <w:tc>
          <w:tcPr>
            <w:tcW w:w="672" w:type="dxa"/>
            <w:tcBorders>
              <w:top w:val="single" w:sz="12" w:space="0" w:color="auto"/>
              <w:bottom w:val="single" w:sz="12" w:space="0" w:color="auto"/>
            </w:tcBorders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2015</w:t>
            </w:r>
          </w:p>
        </w:tc>
        <w:tc>
          <w:tcPr>
            <w:tcW w:w="672" w:type="dxa"/>
            <w:tcBorders>
              <w:top w:val="single" w:sz="12" w:space="0" w:color="auto"/>
              <w:bottom w:val="single" w:sz="12" w:space="0" w:color="auto"/>
            </w:tcBorders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2016</w:t>
            </w:r>
          </w:p>
        </w:tc>
        <w:tc>
          <w:tcPr>
            <w:tcW w:w="672" w:type="dxa"/>
            <w:tcBorders>
              <w:top w:val="single" w:sz="12" w:space="0" w:color="auto"/>
              <w:bottom w:val="single" w:sz="12" w:space="0" w:color="auto"/>
            </w:tcBorders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2017</w:t>
            </w:r>
          </w:p>
        </w:tc>
        <w:tc>
          <w:tcPr>
            <w:tcW w:w="672" w:type="dxa"/>
            <w:tcBorders>
              <w:top w:val="single" w:sz="12" w:space="0" w:color="auto"/>
              <w:bottom w:val="single" w:sz="12" w:space="0" w:color="auto"/>
            </w:tcBorders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2018</w:t>
            </w:r>
          </w:p>
        </w:tc>
        <w:tc>
          <w:tcPr>
            <w:tcW w:w="672" w:type="dxa"/>
            <w:tcBorders>
              <w:top w:val="single" w:sz="12" w:space="0" w:color="auto"/>
              <w:bottom w:val="single" w:sz="12" w:space="0" w:color="auto"/>
            </w:tcBorders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2019</w:t>
            </w:r>
          </w:p>
        </w:tc>
        <w:tc>
          <w:tcPr>
            <w:tcW w:w="2183" w:type="dxa"/>
            <w:tcBorders>
              <w:top w:val="single" w:sz="12" w:space="0" w:color="auto"/>
              <w:bottom w:val="single" w:sz="12" w:space="0" w:color="auto"/>
            </w:tcBorders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Indicator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jc w:val="left"/>
              <w:rPr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Spolu</w:t>
            </w:r>
            <w:r w:rsidR="00581392" w:rsidRPr="00581392">
              <w:rPr>
                <w:b/>
                <w:color w:val="000000" w:themeColor="text1"/>
                <w:vertAlign w:val="superscript"/>
              </w:rPr>
              <w:t>1)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1 360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1 379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1 390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1 396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1 409</w:t>
            </w: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jc w:val="lef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Total</w:t>
            </w:r>
            <w:r w:rsidR="00581392" w:rsidRPr="00581392">
              <w:rPr>
                <w:b/>
                <w:color w:val="000000" w:themeColor="text1"/>
                <w:vertAlign w:val="superscript"/>
              </w:rPr>
              <w:t>1)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z toho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of which: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starobných sólo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743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753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767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772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789</w:t>
            </w: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Old-age solo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predčasných starobných</w:t>
            </w:r>
            <w:r w:rsidRPr="00C6175F">
              <w:rPr>
                <w:color w:val="000000" w:themeColor="text1"/>
              </w:rPr>
              <w:br/>
              <w:t xml:space="preserve">    sólo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18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19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16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14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13</w:t>
            </w: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Early solo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invalidných sólo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239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240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228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229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227</w:t>
            </w: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Invalidity solo</w:t>
            </w:r>
          </w:p>
        </w:tc>
      </w:tr>
      <w:tr w:rsidR="00581392" w:rsidRPr="00C6175F" w:rsidTr="006E4C65">
        <w:tc>
          <w:tcPr>
            <w:tcW w:w="2155" w:type="dxa"/>
            <w:vAlign w:val="bottom"/>
          </w:tcPr>
          <w:p w:rsidR="00581392" w:rsidRPr="00581392" w:rsidRDefault="00581392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</w:rPr>
              <w:t xml:space="preserve">  invalidn</w:t>
            </w:r>
            <w:r>
              <w:rPr>
                <w:color w:val="000000" w:themeColor="text1"/>
                <w:lang w:val="sk-SK"/>
              </w:rPr>
              <w:t>ý</w:t>
            </w:r>
            <w:r w:rsidR="002D4A88">
              <w:rPr>
                <w:color w:val="000000" w:themeColor="text1"/>
                <w:lang w:val="sk-SK"/>
              </w:rPr>
              <w:t>ch</w:t>
            </w:r>
            <w:r>
              <w:rPr>
                <w:color w:val="000000" w:themeColor="text1"/>
                <w:lang w:val="sk-SK"/>
              </w:rPr>
              <w:t xml:space="preserve"> z mladosti</w:t>
            </w:r>
          </w:p>
        </w:tc>
        <w:tc>
          <w:tcPr>
            <w:tcW w:w="672" w:type="dxa"/>
            <w:vAlign w:val="bottom"/>
          </w:tcPr>
          <w:p w:rsidR="00581392" w:rsidRPr="00C6175F" w:rsidRDefault="00581392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672" w:type="dxa"/>
            <w:vAlign w:val="bottom"/>
          </w:tcPr>
          <w:p w:rsidR="00581392" w:rsidRPr="00C6175F" w:rsidRDefault="00581392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672" w:type="dxa"/>
            <w:vAlign w:val="bottom"/>
          </w:tcPr>
          <w:p w:rsidR="00581392" w:rsidRPr="00C6175F" w:rsidRDefault="00581392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672" w:type="dxa"/>
            <w:vAlign w:val="bottom"/>
          </w:tcPr>
          <w:p w:rsidR="00581392" w:rsidRPr="00C6175F" w:rsidRDefault="00581392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tcW w:w="672" w:type="dxa"/>
            <w:vAlign w:val="bottom"/>
          </w:tcPr>
          <w:p w:rsidR="00581392" w:rsidRPr="00C6175F" w:rsidRDefault="00581392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2183" w:type="dxa"/>
            <w:vAlign w:val="bottom"/>
          </w:tcPr>
          <w:p w:rsidR="00581392" w:rsidRPr="00C6175F" w:rsidRDefault="00581392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Invalidity from youth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vdovských spolu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293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296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295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294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293</w:t>
            </w: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Total widow's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v tom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from which: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vdovských sólo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32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32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31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31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29</w:t>
            </w: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Single widow's pensions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vdovských v kombinácii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261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264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264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263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264</w:t>
            </w: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Combined widow's </w:t>
            </w:r>
            <w:r w:rsidRPr="00C6175F">
              <w:rPr>
                <w:color w:val="000000" w:themeColor="text1"/>
              </w:rPr>
              <w:br/>
              <w:t xml:space="preserve">      pensions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v tom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from which: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  so starobným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254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257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257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256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257</w:t>
            </w: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  With old-age pension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  s predč. starobným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0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0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0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0</w:t>
            </w: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  With early pension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  s invalidným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</w:t>
            </w: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  With invalidity pension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vdoveckých spolu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42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46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47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48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50</w:t>
            </w: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Total widower's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v tom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of which: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2D4A8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vdoveck</w:t>
            </w:r>
            <w:r w:rsidR="002D4A88">
              <w:rPr>
                <w:color w:val="000000" w:themeColor="text1"/>
                <w:lang w:val="sk-SK"/>
              </w:rPr>
              <w:t>ý</w:t>
            </w:r>
            <w:r w:rsidR="002D4A88">
              <w:rPr>
                <w:color w:val="000000" w:themeColor="text1"/>
              </w:rPr>
              <w:t>ch</w:t>
            </w:r>
            <w:r w:rsidRPr="00C6175F">
              <w:rPr>
                <w:color w:val="000000" w:themeColor="text1"/>
              </w:rPr>
              <w:t xml:space="preserve"> sólo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</w:t>
            </w: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Single widower’s pensions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2D4A8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vdoveck</w:t>
            </w:r>
            <w:r w:rsidR="002D4A88">
              <w:rPr>
                <w:color w:val="000000" w:themeColor="text1"/>
              </w:rPr>
              <w:t>ých</w:t>
            </w:r>
            <w:r w:rsidRPr="00C6175F">
              <w:rPr>
                <w:color w:val="000000" w:themeColor="text1"/>
              </w:rPr>
              <w:t xml:space="preserve"> v kombinácii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36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40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41</w:t>
            </w:r>
          </w:p>
        </w:tc>
        <w:tc>
          <w:tcPr>
            <w:tcW w:w="672" w:type="dxa"/>
            <w:vAlign w:val="bottom"/>
          </w:tcPr>
          <w:p w:rsidR="00AA6A05" w:rsidRPr="00C6175F" w:rsidRDefault="002D4A88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vertAlign w:val="superscript"/>
              </w:rPr>
              <w:t>2</w:t>
            </w:r>
            <w:bookmarkStart w:id="0" w:name="_GoBack"/>
            <w:bookmarkEnd w:id="0"/>
            <w:r w:rsidR="00AA6A05" w:rsidRPr="00C6175F">
              <w:rPr>
                <w:color w:val="000000" w:themeColor="text1"/>
                <w:vertAlign w:val="superscript"/>
              </w:rPr>
              <w:t>)</w:t>
            </w:r>
            <w:r w:rsidR="00AA6A05" w:rsidRPr="00C6175F">
              <w:rPr>
                <w:color w:val="000000" w:themeColor="text1"/>
              </w:rPr>
              <w:t>43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44</w:t>
            </w: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Combined widower’s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  so starobným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35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39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40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41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43</w:t>
            </w: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  With old-age pension</w:t>
            </w:r>
          </w:p>
        </w:tc>
      </w:tr>
      <w:tr w:rsidR="00E6362A" w:rsidRPr="00C6175F" w:rsidTr="006E4C65">
        <w:tc>
          <w:tcPr>
            <w:tcW w:w="2155" w:type="dxa"/>
            <w:vAlign w:val="bottom"/>
          </w:tcPr>
          <w:p w:rsidR="00E6362A" w:rsidRPr="00C6175F" w:rsidRDefault="00E6362A" w:rsidP="00E6362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</w:t>
            </w:r>
            <w:r w:rsidRPr="00E6362A">
              <w:rPr>
                <w:color w:val="000000" w:themeColor="text1"/>
              </w:rPr>
              <w:t xml:space="preserve">s predčasným </w:t>
            </w:r>
            <w:r>
              <w:rPr>
                <w:color w:val="000000" w:themeColor="text1"/>
              </w:rPr>
              <w:br/>
              <w:t xml:space="preserve">        </w:t>
            </w:r>
            <w:r w:rsidRPr="00E6362A">
              <w:rPr>
                <w:color w:val="000000" w:themeColor="text1"/>
              </w:rPr>
              <w:t>starobným</w:t>
            </w:r>
          </w:p>
        </w:tc>
        <w:tc>
          <w:tcPr>
            <w:tcW w:w="672" w:type="dxa"/>
            <w:vAlign w:val="bottom"/>
          </w:tcPr>
          <w:p w:rsidR="00E6362A" w:rsidRPr="00C6175F" w:rsidRDefault="00E6362A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672" w:type="dxa"/>
            <w:vAlign w:val="bottom"/>
          </w:tcPr>
          <w:p w:rsidR="00E6362A" w:rsidRPr="00C6175F" w:rsidRDefault="00E6362A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672" w:type="dxa"/>
            <w:vAlign w:val="bottom"/>
          </w:tcPr>
          <w:p w:rsidR="00E6362A" w:rsidRPr="00C6175F" w:rsidRDefault="00E6362A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672" w:type="dxa"/>
            <w:vAlign w:val="bottom"/>
          </w:tcPr>
          <w:p w:rsidR="00E6362A" w:rsidRPr="00C6175F" w:rsidRDefault="00E6362A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672" w:type="dxa"/>
            <w:vAlign w:val="bottom"/>
          </w:tcPr>
          <w:p w:rsidR="00E6362A" w:rsidRPr="00C6175F" w:rsidRDefault="00E6362A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183" w:type="dxa"/>
            <w:vAlign w:val="bottom"/>
          </w:tcPr>
          <w:p w:rsidR="00E6362A" w:rsidRPr="00C6175F" w:rsidRDefault="00E6362A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</w:t>
            </w:r>
            <w:r w:rsidRPr="00E6362A">
              <w:rPr>
                <w:color w:val="000000" w:themeColor="text1"/>
              </w:rPr>
              <w:t>With early pension</w:t>
            </w:r>
          </w:p>
        </w:tc>
      </w:tr>
      <w:tr w:rsidR="00C6175F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  s invalidným 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</w:t>
            </w: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  With invalidity pension</w:t>
            </w:r>
          </w:p>
        </w:tc>
      </w:tr>
      <w:tr w:rsidR="00AA6A05" w:rsidRPr="00C6175F" w:rsidTr="006E4C65">
        <w:tc>
          <w:tcPr>
            <w:tcW w:w="2155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sirotských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23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22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21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21</w:t>
            </w:r>
          </w:p>
        </w:tc>
        <w:tc>
          <w:tcPr>
            <w:tcW w:w="672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</w:t>
            </w:r>
          </w:p>
        </w:tc>
        <w:tc>
          <w:tcPr>
            <w:tcW w:w="2183" w:type="dxa"/>
            <w:vAlign w:val="bottom"/>
          </w:tcPr>
          <w:p w:rsidR="00AA6A05" w:rsidRPr="00C6175F" w:rsidRDefault="00AA6A05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Orphan's</w:t>
            </w:r>
          </w:p>
        </w:tc>
      </w:tr>
    </w:tbl>
    <w:p w:rsidR="00AA6A05" w:rsidRPr="00C6175F" w:rsidRDefault="00AA6A05" w:rsidP="00FC1FBB">
      <w:pPr>
        <w:pStyle w:val="StyleNadpis2slovBlack"/>
        <w:tabs>
          <w:tab w:val="clear" w:pos="567"/>
          <w:tab w:val="clear" w:pos="4320"/>
          <w:tab w:val="clear" w:pos="5184"/>
          <w:tab w:val="left" w:pos="709"/>
          <w:tab w:val="left" w:pos="4111"/>
        </w:tabs>
        <w:rPr>
          <w:rStyle w:val="StyleNadpis2slovBlackChar"/>
          <w:color w:val="000000" w:themeColor="text1"/>
        </w:rPr>
      </w:pPr>
    </w:p>
    <w:p w:rsidR="00FC1FBB" w:rsidRDefault="00FC1FBB" w:rsidP="00FC1FBB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4111"/>
          <w:tab w:val="left" w:pos="6804"/>
        </w:tabs>
        <w:spacing w:line="240" w:lineRule="auto"/>
        <w:ind w:left="3" w:right="-113"/>
        <w:rPr>
          <w:color w:val="000000" w:themeColor="text1"/>
          <w:sz w:val="14"/>
          <w:szCs w:val="14"/>
          <w:vertAlign w:val="superscript"/>
        </w:rPr>
      </w:pPr>
      <w:r w:rsidRPr="00FC1FBB">
        <w:rPr>
          <w:color w:val="000000" w:themeColor="text1"/>
          <w:sz w:val="14"/>
          <w:szCs w:val="14"/>
          <w:vertAlign w:val="superscript"/>
        </w:rPr>
        <w:t>1)</w:t>
      </w:r>
      <w:r w:rsidRPr="00FC1FBB">
        <w:rPr>
          <w:color w:val="000000" w:themeColor="text1"/>
          <w:sz w:val="14"/>
          <w:szCs w:val="14"/>
        </w:rPr>
        <w:t xml:space="preserve"> </w:t>
      </w:r>
      <w:r w:rsidRPr="00C6175F">
        <w:rPr>
          <w:color w:val="000000" w:themeColor="text1"/>
        </w:rPr>
        <w:tab/>
      </w:r>
      <w:r w:rsidRPr="00FC1FBB">
        <w:rPr>
          <w:color w:val="000000" w:themeColor="text1"/>
          <w:sz w:val="14"/>
          <w:szCs w:val="14"/>
        </w:rPr>
        <w:t xml:space="preserve">poberateľ dôchodku je v celkovom počte zarátaný iba raz </w:t>
      </w:r>
      <w:r>
        <w:rPr>
          <w:color w:val="000000" w:themeColor="text1"/>
          <w:sz w:val="14"/>
          <w:szCs w:val="14"/>
        </w:rPr>
        <w:tab/>
      </w:r>
      <w:r w:rsidRPr="00FC1FBB">
        <w:rPr>
          <w:color w:val="000000" w:themeColor="text1"/>
          <w:sz w:val="14"/>
          <w:szCs w:val="14"/>
          <w:vertAlign w:val="superscript"/>
        </w:rPr>
        <w:t>1)</w:t>
      </w:r>
      <w:r w:rsidRPr="00FC1FBB">
        <w:rPr>
          <w:color w:val="000000" w:themeColor="text1"/>
          <w:sz w:val="14"/>
          <w:szCs w:val="14"/>
        </w:rPr>
        <w:t xml:space="preserve"> </w:t>
      </w:r>
      <w:r>
        <w:rPr>
          <w:color w:val="000000" w:themeColor="text1"/>
          <w:sz w:val="14"/>
          <w:szCs w:val="14"/>
        </w:rPr>
        <w:tab/>
      </w:r>
      <w:r w:rsidRPr="00FC1FBB">
        <w:rPr>
          <w:color w:val="000000" w:themeColor="text1"/>
          <w:sz w:val="14"/>
          <w:szCs w:val="14"/>
        </w:rPr>
        <w:t>Pension receivers is included in the total number only</w:t>
      </w:r>
      <w:r>
        <w:rPr>
          <w:color w:val="000000" w:themeColor="text1"/>
          <w:sz w:val="14"/>
          <w:szCs w:val="14"/>
        </w:rPr>
        <w:br/>
      </w:r>
      <w:r w:rsidRPr="00C6175F">
        <w:rPr>
          <w:color w:val="000000" w:themeColor="text1"/>
        </w:rPr>
        <w:tab/>
      </w:r>
      <w:r w:rsidRPr="00FC1FBB">
        <w:rPr>
          <w:color w:val="000000" w:themeColor="text1"/>
          <w:sz w:val="14"/>
          <w:szCs w:val="14"/>
        </w:rPr>
        <w:t>bez ohľadu na počet poberaných dôchodkov</w:t>
      </w:r>
      <w:r>
        <w:rPr>
          <w:color w:val="000000" w:themeColor="text1"/>
          <w:sz w:val="14"/>
          <w:szCs w:val="14"/>
        </w:rPr>
        <w:tab/>
      </w:r>
      <w:r>
        <w:rPr>
          <w:color w:val="000000" w:themeColor="text1"/>
          <w:sz w:val="14"/>
          <w:szCs w:val="14"/>
        </w:rPr>
        <w:tab/>
      </w:r>
      <w:r w:rsidRPr="00FC1FBB">
        <w:rPr>
          <w:color w:val="000000" w:themeColor="text1"/>
          <w:sz w:val="14"/>
          <w:szCs w:val="14"/>
        </w:rPr>
        <w:t>one regadless of the number of pension received</w:t>
      </w:r>
    </w:p>
    <w:p w:rsidR="00AA6A05" w:rsidRPr="00C6175F" w:rsidRDefault="006E4C65" w:rsidP="00FC1FBB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4111"/>
          <w:tab w:val="left" w:pos="6804"/>
        </w:tabs>
        <w:spacing w:line="240" w:lineRule="auto"/>
        <w:ind w:left="3" w:right="-113"/>
        <w:rPr>
          <w:color w:val="000000" w:themeColor="text1"/>
          <w:sz w:val="14"/>
          <w:szCs w:val="14"/>
        </w:rPr>
      </w:pPr>
      <w:r>
        <w:rPr>
          <w:color w:val="000000" w:themeColor="text1"/>
          <w:sz w:val="14"/>
          <w:szCs w:val="14"/>
          <w:vertAlign w:val="superscript"/>
        </w:rPr>
        <w:t>2</w:t>
      </w:r>
      <w:r w:rsidR="00AA6A05" w:rsidRPr="00C6175F">
        <w:rPr>
          <w:color w:val="000000" w:themeColor="text1"/>
          <w:sz w:val="14"/>
          <w:szCs w:val="14"/>
          <w:vertAlign w:val="superscript"/>
        </w:rPr>
        <w:t xml:space="preserve">) </w:t>
      </w:r>
      <w:r w:rsidR="00FC1FBB" w:rsidRPr="00C6175F">
        <w:rPr>
          <w:color w:val="000000" w:themeColor="text1"/>
        </w:rPr>
        <w:tab/>
      </w:r>
      <w:r w:rsidR="00AA6A05" w:rsidRPr="00C6175F">
        <w:rPr>
          <w:color w:val="000000" w:themeColor="text1"/>
          <w:sz w:val="14"/>
          <w:szCs w:val="14"/>
        </w:rPr>
        <w:t>spresnené údaje</w:t>
      </w:r>
      <w:r w:rsidR="00AA6A05" w:rsidRPr="00C6175F">
        <w:rPr>
          <w:color w:val="000000" w:themeColor="text1"/>
          <w:sz w:val="14"/>
          <w:szCs w:val="14"/>
        </w:rPr>
        <w:tab/>
      </w:r>
      <w:r w:rsidR="00997B4A">
        <w:rPr>
          <w:color w:val="000000" w:themeColor="text1"/>
          <w:sz w:val="14"/>
          <w:szCs w:val="14"/>
          <w:vertAlign w:val="superscript"/>
        </w:rPr>
        <w:t>2</w:t>
      </w:r>
      <w:r w:rsidR="00AA6A05" w:rsidRPr="00C6175F">
        <w:rPr>
          <w:color w:val="000000" w:themeColor="text1"/>
          <w:sz w:val="14"/>
          <w:szCs w:val="14"/>
          <w:vertAlign w:val="superscript"/>
        </w:rPr>
        <w:t>)</w:t>
      </w:r>
      <w:r w:rsidR="00AA6A05" w:rsidRPr="00C6175F">
        <w:rPr>
          <w:color w:val="000000" w:themeColor="text1"/>
          <w:sz w:val="14"/>
          <w:szCs w:val="14"/>
        </w:rPr>
        <w:t xml:space="preserve"> </w:t>
      </w:r>
      <w:r w:rsidR="00FC1FBB">
        <w:rPr>
          <w:color w:val="000000" w:themeColor="text1"/>
          <w:sz w:val="14"/>
          <w:szCs w:val="14"/>
        </w:rPr>
        <w:tab/>
      </w:r>
      <w:r w:rsidR="00AA6A05" w:rsidRPr="00C6175F">
        <w:rPr>
          <w:color w:val="000000" w:themeColor="text1"/>
          <w:sz w:val="14"/>
          <w:szCs w:val="14"/>
        </w:rPr>
        <w:t>Revised data</w:t>
      </w:r>
    </w:p>
    <w:p w:rsidR="00836A54" w:rsidRPr="00C6175F" w:rsidRDefault="00292E00" w:rsidP="00836A54">
      <w:pPr>
        <w:pStyle w:val="StyleNadpis2slovBlack"/>
        <w:tabs>
          <w:tab w:val="clear" w:pos="567"/>
          <w:tab w:val="left" w:pos="709"/>
        </w:tabs>
        <w:rPr>
          <w:color w:val="000000" w:themeColor="text1"/>
          <w:lang w:val="fr-FR"/>
        </w:rPr>
      </w:pPr>
      <w:r w:rsidRPr="00C6175F">
        <w:rPr>
          <w:rStyle w:val="StyleNadpis2slovBlackChar"/>
          <w:color w:val="000000" w:themeColor="text1"/>
          <w:lang w:val="fr-FR"/>
        </w:rPr>
        <w:br w:type="page"/>
      </w:r>
      <w:r w:rsidR="00836A54" w:rsidRPr="00C6175F">
        <w:rPr>
          <w:rStyle w:val="StyleNadpis2slovBlackChar"/>
          <w:b/>
          <w:color w:val="000000" w:themeColor="text1"/>
          <w:lang w:val="fr-FR"/>
        </w:rPr>
        <w:t xml:space="preserve">T </w:t>
      </w:r>
      <w:r w:rsidR="00836A54" w:rsidRPr="00C6175F">
        <w:rPr>
          <w:color w:val="000000" w:themeColor="text1"/>
          <w:lang w:val="fr-FR"/>
        </w:rPr>
        <w:t>8</w:t>
      </w:r>
      <w:r w:rsidR="00836A54" w:rsidRPr="00C6175F">
        <w:rPr>
          <w:b w:val="0"/>
          <w:color w:val="000000" w:themeColor="text1"/>
          <w:lang w:val="fr-FR"/>
        </w:rPr>
        <w:t>–9.</w:t>
      </w:r>
      <w:r w:rsidR="00836A54" w:rsidRPr="00C6175F">
        <w:rPr>
          <w:color w:val="000000" w:themeColor="text1"/>
          <w:lang w:val="fr-FR"/>
        </w:rPr>
        <w:tab/>
        <w:t>Novopriznané dôchodky</w:t>
      </w:r>
      <w:r w:rsidR="00836A54" w:rsidRPr="00C6175F">
        <w:rPr>
          <w:color w:val="000000" w:themeColor="text1"/>
          <w:vertAlign w:val="superscript"/>
          <w:lang w:val="fr-FR"/>
        </w:rPr>
        <w:t>1)</w:t>
      </w:r>
      <w:r w:rsidR="00836A54" w:rsidRPr="00C6175F">
        <w:rPr>
          <w:color w:val="000000" w:themeColor="text1"/>
          <w:lang w:val="fr-FR"/>
        </w:rPr>
        <w:t xml:space="preserve"> a priemerný vek poberateľov</w:t>
      </w:r>
    </w:p>
    <w:p w:rsidR="00836A54" w:rsidRPr="00C6175F" w:rsidRDefault="00836A54" w:rsidP="00836A54">
      <w:pPr>
        <w:pStyle w:val="StyleNadpis2slovBlack"/>
        <w:tabs>
          <w:tab w:val="clear" w:pos="567"/>
          <w:tab w:val="left" w:pos="709"/>
        </w:tabs>
        <w:rPr>
          <w:b w:val="0"/>
          <w:bCs w:val="0"/>
          <w:color w:val="000000" w:themeColor="text1"/>
        </w:rPr>
      </w:pPr>
      <w:r w:rsidRPr="00C6175F">
        <w:rPr>
          <w:color w:val="000000" w:themeColor="text1"/>
          <w:lang w:val="fr-FR"/>
        </w:rPr>
        <w:tab/>
      </w:r>
      <w:r w:rsidRPr="00C6175F">
        <w:rPr>
          <w:b w:val="0"/>
          <w:bCs w:val="0"/>
          <w:color w:val="000000" w:themeColor="text1"/>
        </w:rPr>
        <w:t>New granted pensions and average age of beneficiaries</w:t>
      </w:r>
    </w:p>
    <w:p w:rsidR="00836A54" w:rsidRPr="00C6175F" w:rsidRDefault="00836A54" w:rsidP="00836A54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567"/>
          <w:tab w:val="left" w:pos="851"/>
        </w:tabs>
        <w:rPr>
          <w:color w:val="000000" w:themeColor="text1"/>
          <w:sz w:val="16"/>
          <w:szCs w:val="16"/>
        </w:rPr>
      </w:pPr>
    </w:p>
    <w:tbl>
      <w:tblPr>
        <w:tblW w:w="7726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86"/>
        <w:gridCol w:w="759"/>
        <w:gridCol w:w="759"/>
        <w:gridCol w:w="759"/>
        <w:gridCol w:w="759"/>
        <w:gridCol w:w="759"/>
        <w:gridCol w:w="2145"/>
      </w:tblGrid>
      <w:tr w:rsidR="00C6175F" w:rsidRPr="00C6175F" w:rsidTr="006E4C65">
        <w:trPr>
          <w:cantSplit/>
        </w:trPr>
        <w:tc>
          <w:tcPr>
            <w:tcW w:w="178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Ukazovateľ</w:t>
            </w: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2015</w:t>
            </w: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2016</w:t>
            </w: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36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2017</w:t>
            </w: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2018</w:t>
            </w:r>
          </w:p>
        </w:tc>
        <w:tc>
          <w:tcPr>
            <w:tcW w:w="759" w:type="dxa"/>
            <w:tcBorders>
              <w:top w:val="single" w:sz="12" w:space="0" w:color="auto"/>
              <w:bottom w:val="single" w:sz="12" w:space="0" w:color="auto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2019</w:t>
            </w:r>
          </w:p>
        </w:tc>
        <w:tc>
          <w:tcPr>
            <w:tcW w:w="2145" w:type="dxa"/>
            <w:tcBorders>
              <w:top w:val="single" w:sz="12" w:space="0" w:color="auto"/>
              <w:bottom w:val="single" w:sz="12" w:space="0" w:color="auto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Indicator</w:t>
            </w:r>
          </w:p>
        </w:tc>
      </w:tr>
      <w:tr w:rsidR="00C6175F" w:rsidRPr="00C6175F" w:rsidTr="006E4C65">
        <w:trPr>
          <w:cantSplit/>
          <w:trHeight w:val="240"/>
        </w:trPr>
        <w:tc>
          <w:tcPr>
            <w:tcW w:w="1786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pStyle w:val="Nadpis3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</w:rPr>
              <w:t>Spolu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57" w:firstLine="0"/>
              <w:jc w:val="right"/>
              <w:rPr>
                <w:b/>
                <w:color w:val="000000" w:themeColor="text1"/>
                <w:spacing w:val="-2"/>
              </w:rPr>
            </w:pPr>
            <w:r w:rsidRPr="00C6175F">
              <w:rPr>
                <w:b/>
                <w:color w:val="000000" w:themeColor="text1"/>
                <w:spacing w:val="-2"/>
              </w:rPr>
              <w:t>85 274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57" w:firstLine="0"/>
              <w:jc w:val="right"/>
              <w:rPr>
                <w:b/>
                <w:color w:val="000000" w:themeColor="text1"/>
                <w:spacing w:val="-2"/>
              </w:rPr>
            </w:pPr>
            <w:r w:rsidRPr="00C6175F">
              <w:rPr>
                <w:b/>
                <w:color w:val="000000" w:themeColor="text1"/>
                <w:spacing w:val="-2"/>
              </w:rPr>
              <w:t>101 874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before="120" w:line="240" w:lineRule="auto"/>
              <w:ind w:left="0" w:right="57" w:firstLine="0"/>
              <w:jc w:val="right"/>
              <w:rPr>
                <w:b/>
                <w:bCs/>
                <w:color w:val="000000" w:themeColor="text1"/>
                <w:spacing w:val="-2"/>
              </w:rPr>
            </w:pPr>
            <w:r w:rsidRPr="00C6175F">
              <w:rPr>
                <w:b/>
                <w:bCs/>
                <w:color w:val="000000" w:themeColor="text1"/>
                <w:spacing w:val="-2"/>
              </w:rPr>
              <w:t>90 239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57" w:firstLine="0"/>
              <w:jc w:val="right"/>
              <w:rPr>
                <w:b/>
                <w:color w:val="000000" w:themeColor="text1"/>
                <w:spacing w:val="-2"/>
              </w:rPr>
            </w:pPr>
            <w:r w:rsidRPr="00C6175F">
              <w:rPr>
                <w:b/>
                <w:color w:val="000000" w:themeColor="text1"/>
                <w:spacing w:val="-2"/>
              </w:rPr>
              <w:t>88 009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57" w:firstLine="0"/>
              <w:jc w:val="right"/>
              <w:rPr>
                <w:b/>
                <w:color w:val="000000" w:themeColor="text1"/>
                <w:spacing w:val="-2"/>
              </w:rPr>
            </w:pPr>
            <w:r w:rsidRPr="00C6175F">
              <w:rPr>
                <w:b/>
                <w:color w:val="000000" w:themeColor="text1"/>
                <w:spacing w:val="-2"/>
              </w:rPr>
              <w:t>102 565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pStyle w:val="Nadpis2"/>
              <w:ind w:right="510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Total</w:t>
            </w:r>
          </w:p>
        </w:tc>
      </w:tr>
      <w:tr w:rsidR="00C6175F" w:rsidRPr="00C6175F" w:rsidTr="006E4C65">
        <w:trPr>
          <w:cantSplit/>
          <w:trHeight w:val="85"/>
        </w:trPr>
        <w:tc>
          <w:tcPr>
            <w:tcW w:w="1786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b/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</w:rPr>
              <w:t>z toho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b/>
                <w:color w:val="000000" w:themeColor="text1"/>
                <w:spacing w:val="-2"/>
              </w:rPr>
            </w:pP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b/>
                <w:color w:val="000000" w:themeColor="text1"/>
                <w:spacing w:val="-2"/>
              </w:rPr>
            </w:pP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ind w:left="0" w:right="57" w:firstLine="0"/>
              <w:jc w:val="right"/>
              <w:rPr>
                <w:b/>
                <w:bCs/>
                <w:color w:val="000000" w:themeColor="text1"/>
                <w:spacing w:val="-2"/>
              </w:rPr>
            </w:pP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b/>
                <w:color w:val="000000" w:themeColor="text1"/>
                <w:spacing w:val="-2"/>
              </w:rPr>
            </w:pP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b/>
                <w:color w:val="000000" w:themeColor="text1"/>
                <w:spacing w:val="-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pStyle w:val="Nadpis2"/>
              <w:spacing w:before="0" w:line="240" w:lineRule="exact"/>
              <w:rPr>
                <w:b w:val="0"/>
                <w:color w:val="000000" w:themeColor="text1"/>
              </w:rPr>
            </w:pPr>
            <w:r w:rsidRPr="00C6175F">
              <w:rPr>
                <w:b w:val="0"/>
                <w:color w:val="000000" w:themeColor="text1"/>
              </w:rPr>
              <w:t>of which:</w:t>
            </w:r>
          </w:p>
        </w:tc>
      </w:tr>
      <w:tr w:rsidR="00C6175F" w:rsidRPr="00C6175F" w:rsidTr="006E4C65">
        <w:trPr>
          <w:cantSplit/>
        </w:trPr>
        <w:tc>
          <w:tcPr>
            <w:tcW w:w="1786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starobné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  <w:color w:val="000000" w:themeColor="text1"/>
                <w:szCs w:val="16"/>
                <w:lang w:val="sk-SK" w:eastAsia="sk-SK"/>
              </w:rPr>
            </w:pPr>
            <w:r w:rsidRPr="00C6175F">
              <w:rPr>
                <w:rFonts w:cs="Arial"/>
                <w:color w:val="000000" w:themeColor="text1"/>
                <w:szCs w:val="16"/>
              </w:rPr>
              <w:t>31 039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35 315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35 310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31 312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46 720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Old-age</w:t>
            </w:r>
          </w:p>
        </w:tc>
      </w:tr>
      <w:tr w:rsidR="00C6175F" w:rsidRPr="00C6175F" w:rsidTr="006E4C65">
        <w:trPr>
          <w:cantSplit/>
        </w:trPr>
        <w:tc>
          <w:tcPr>
            <w:tcW w:w="1786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predčasné starobné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C6175F">
              <w:rPr>
                <w:rFonts w:cs="Arial"/>
                <w:color w:val="000000" w:themeColor="text1"/>
                <w:szCs w:val="16"/>
              </w:rPr>
              <w:t>14 362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15 306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14 378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12 355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11 512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Early </w:t>
            </w:r>
          </w:p>
        </w:tc>
      </w:tr>
      <w:tr w:rsidR="00C6175F" w:rsidRPr="00C6175F" w:rsidTr="006E4C65">
        <w:trPr>
          <w:cantSplit/>
        </w:trPr>
        <w:tc>
          <w:tcPr>
            <w:tcW w:w="1786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invalidné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C6175F">
              <w:rPr>
                <w:rFonts w:cs="Arial"/>
                <w:color w:val="000000" w:themeColor="text1"/>
                <w:szCs w:val="16"/>
              </w:rPr>
              <w:t>17 926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19 643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17 493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  <w:highlight w:val="red"/>
              </w:rPr>
            </w:pPr>
            <w:r w:rsidRPr="00C6175F">
              <w:rPr>
                <w:color w:val="000000" w:themeColor="text1"/>
                <w:spacing w:val="-2"/>
                <w:vertAlign w:val="superscript"/>
              </w:rPr>
              <w:t>2)</w:t>
            </w:r>
            <w:r w:rsidRPr="00C6175F">
              <w:rPr>
                <w:color w:val="000000" w:themeColor="text1"/>
                <w:spacing w:val="-2"/>
              </w:rPr>
              <w:t>20 488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  <w:highlight w:val="cyan"/>
              </w:rPr>
            </w:pPr>
            <w:r w:rsidRPr="00C6175F">
              <w:rPr>
                <w:color w:val="000000" w:themeColor="text1"/>
                <w:spacing w:val="-2"/>
              </w:rPr>
              <w:t xml:space="preserve">20 553 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Invalidity</w:t>
            </w:r>
          </w:p>
        </w:tc>
      </w:tr>
      <w:tr w:rsidR="00C6175F" w:rsidRPr="00C6175F" w:rsidTr="006E4C65">
        <w:trPr>
          <w:cantSplit/>
        </w:trPr>
        <w:tc>
          <w:tcPr>
            <w:tcW w:w="1786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vdovské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C6175F">
              <w:rPr>
                <w:rFonts w:cs="Arial"/>
                <w:color w:val="000000" w:themeColor="text1"/>
                <w:szCs w:val="16"/>
              </w:rPr>
              <w:t>13 268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18 785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14 018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15 199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15 153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Widow's</w:t>
            </w:r>
          </w:p>
        </w:tc>
      </w:tr>
      <w:tr w:rsidR="00C6175F" w:rsidRPr="00C6175F" w:rsidTr="006E4C65">
        <w:trPr>
          <w:cantSplit/>
        </w:trPr>
        <w:tc>
          <w:tcPr>
            <w:tcW w:w="1786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vdovecké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C6175F">
              <w:rPr>
                <w:rFonts w:cs="Arial"/>
                <w:color w:val="000000" w:themeColor="text1"/>
                <w:szCs w:val="16"/>
              </w:rPr>
              <w:t>4 667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8 431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5 152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5 545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5 563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Widower's</w:t>
            </w:r>
          </w:p>
        </w:tc>
      </w:tr>
      <w:tr w:rsidR="00C6175F" w:rsidRPr="00C6175F" w:rsidTr="006E4C65">
        <w:trPr>
          <w:cantSplit/>
        </w:trPr>
        <w:tc>
          <w:tcPr>
            <w:tcW w:w="1786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sirotské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C6175F">
              <w:rPr>
                <w:rFonts w:cs="Arial"/>
                <w:color w:val="000000" w:themeColor="text1"/>
                <w:szCs w:val="16"/>
              </w:rPr>
              <w:t>2 699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2 914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2 624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3 110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3 064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pStyle w:val="Nadpis2"/>
              <w:spacing w:before="0" w:line="240" w:lineRule="exact"/>
              <w:rPr>
                <w:b w:val="0"/>
                <w:bCs/>
                <w:color w:val="000000" w:themeColor="text1"/>
              </w:rPr>
            </w:pPr>
            <w:r w:rsidRPr="00C6175F">
              <w:rPr>
                <w:b w:val="0"/>
                <w:bCs/>
                <w:color w:val="000000" w:themeColor="text1"/>
              </w:rPr>
              <w:t xml:space="preserve">  Orphan's</w:t>
            </w:r>
          </w:p>
        </w:tc>
      </w:tr>
      <w:tr w:rsidR="00C6175F" w:rsidRPr="00C6175F" w:rsidTr="006E4C65">
        <w:trPr>
          <w:cantSplit/>
        </w:trPr>
        <w:tc>
          <w:tcPr>
            <w:tcW w:w="1786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pStyle w:val="Nadpis2"/>
              <w:spacing w:before="0" w:line="240" w:lineRule="exact"/>
              <w:rPr>
                <w:b w:val="0"/>
                <w:color w:val="000000" w:themeColor="text1"/>
              </w:rPr>
            </w:pPr>
            <w:r w:rsidRPr="00C6175F">
              <w:rPr>
                <w:b w:val="0"/>
                <w:color w:val="000000" w:themeColor="text1"/>
              </w:rPr>
              <w:t xml:space="preserve">  invalidné z mladosti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C6175F">
              <w:rPr>
                <w:rFonts w:cs="Arial"/>
                <w:color w:val="000000" w:themeColor="text1"/>
                <w:szCs w:val="16"/>
              </w:rPr>
              <w:t>1 313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1 480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1 264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1 368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1 369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pStyle w:val="Nadpis2"/>
              <w:spacing w:before="0" w:line="240" w:lineRule="exact"/>
              <w:rPr>
                <w:b w:val="0"/>
                <w:color w:val="000000" w:themeColor="text1"/>
              </w:rPr>
            </w:pPr>
            <w:r w:rsidRPr="00C6175F">
              <w:rPr>
                <w:b w:val="0"/>
                <w:color w:val="000000" w:themeColor="text1"/>
              </w:rPr>
              <w:t xml:space="preserve">  Invalidity from youth</w:t>
            </w:r>
          </w:p>
        </w:tc>
      </w:tr>
      <w:tr w:rsidR="00C6175F" w:rsidRPr="00C6175F" w:rsidTr="006E4C65">
        <w:trPr>
          <w:cantSplit/>
        </w:trPr>
        <w:tc>
          <w:tcPr>
            <w:tcW w:w="1786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pStyle w:val="Nadpis2"/>
              <w:spacing w:before="60" w:line="240" w:lineRule="exac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Priemerný vek priznania dávky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C6175F">
              <w:rPr>
                <w:rFonts w:cs="Arial"/>
                <w:color w:val="000000" w:themeColor="text1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before="60"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color w:val="000000" w:themeColor="text1"/>
                <w:spacing w:val="-2"/>
                <w:highlight w:val="green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pStyle w:val="Nadpis2"/>
              <w:spacing w:before="60" w:line="240" w:lineRule="exac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Average age of entitlement benefit</w:t>
            </w:r>
          </w:p>
        </w:tc>
      </w:tr>
      <w:tr w:rsidR="00C6175F" w:rsidRPr="00C6175F" w:rsidTr="006E4C65">
        <w:trPr>
          <w:cantSplit/>
        </w:trPr>
        <w:tc>
          <w:tcPr>
            <w:tcW w:w="1786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starobné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C6175F">
              <w:rPr>
                <w:rFonts w:cs="Arial"/>
                <w:color w:val="000000" w:themeColor="text1"/>
                <w:szCs w:val="16"/>
              </w:rPr>
              <w:t>60,97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61,10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61,28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61,63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61,35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Old-age</w:t>
            </w:r>
          </w:p>
        </w:tc>
      </w:tr>
      <w:tr w:rsidR="00C6175F" w:rsidRPr="00C6175F" w:rsidTr="006E4C65">
        <w:trPr>
          <w:cantSplit/>
        </w:trPr>
        <w:tc>
          <w:tcPr>
            <w:tcW w:w="1786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predčasné starobné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C6175F">
              <w:rPr>
                <w:rFonts w:cs="Arial"/>
                <w:color w:val="000000" w:themeColor="text1"/>
                <w:szCs w:val="16"/>
              </w:rPr>
              <w:t>59,79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59,98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59,97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60,21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60,38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Early </w:t>
            </w:r>
          </w:p>
        </w:tc>
      </w:tr>
      <w:tr w:rsidR="00C6175F" w:rsidRPr="00C6175F" w:rsidTr="006E4C65">
        <w:trPr>
          <w:cantSplit/>
        </w:trPr>
        <w:tc>
          <w:tcPr>
            <w:tcW w:w="1786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invalidné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C6175F">
              <w:rPr>
                <w:rFonts w:cs="Arial"/>
                <w:color w:val="000000" w:themeColor="text1"/>
                <w:szCs w:val="16"/>
              </w:rPr>
              <w:t>48,86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49,21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49,21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49,43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49,51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Invalidity</w:t>
            </w:r>
          </w:p>
        </w:tc>
      </w:tr>
      <w:tr w:rsidR="00C6175F" w:rsidRPr="00C6175F" w:rsidTr="006E4C65">
        <w:trPr>
          <w:cantSplit/>
        </w:trPr>
        <w:tc>
          <w:tcPr>
            <w:tcW w:w="1786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vdovské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C6175F">
              <w:rPr>
                <w:rFonts w:cs="Arial"/>
                <w:color w:val="000000" w:themeColor="text1"/>
                <w:szCs w:val="16"/>
              </w:rPr>
              <w:t>67,10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66,76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67,71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67,82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68,23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Widow's</w:t>
            </w:r>
          </w:p>
        </w:tc>
      </w:tr>
      <w:tr w:rsidR="00C6175F" w:rsidRPr="00C6175F" w:rsidTr="006E4C65">
        <w:trPr>
          <w:cantSplit/>
        </w:trPr>
        <w:tc>
          <w:tcPr>
            <w:tcW w:w="1786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vdovecké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C6175F">
              <w:rPr>
                <w:rFonts w:cs="Arial"/>
                <w:color w:val="000000" w:themeColor="text1"/>
                <w:szCs w:val="16"/>
              </w:rPr>
              <w:t>70,55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69,68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70,25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70,68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70,88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Widower's</w:t>
            </w:r>
          </w:p>
        </w:tc>
      </w:tr>
      <w:tr w:rsidR="00C6175F" w:rsidRPr="00C6175F" w:rsidTr="006E4C65">
        <w:trPr>
          <w:cantSplit/>
        </w:trPr>
        <w:tc>
          <w:tcPr>
            <w:tcW w:w="1786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sirotské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C6175F">
              <w:rPr>
                <w:rFonts w:cs="Arial"/>
                <w:color w:val="000000" w:themeColor="text1"/>
                <w:szCs w:val="16"/>
              </w:rPr>
              <w:t>15,40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14,30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14,00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13,90</w:t>
            </w:r>
          </w:p>
        </w:tc>
        <w:tc>
          <w:tcPr>
            <w:tcW w:w="759" w:type="dxa"/>
            <w:tcBorders>
              <w:top w:val="nil"/>
              <w:bottom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13,60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36A54" w:rsidRPr="00C6175F" w:rsidRDefault="00836A54" w:rsidP="006E4C65">
            <w:pPr>
              <w:pStyle w:val="Nadpis2"/>
              <w:spacing w:before="0" w:line="240" w:lineRule="exact"/>
              <w:rPr>
                <w:b w:val="0"/>
                <w:bCs/>
                <w:color w:val="000000" w:themeColor="text1"/>
              </w:rPr>
            </w:pPr>
            <w:r w:rsidRPr="00C6175F">
              <w:rPr>
                <w:b w:val="0"/>
                <w:bCs/>
                <w:color w:val="000000" w:themeColor="text1"/>
              </w:rPr>
              <w:t xml:space="preserve">  Orphan's</w:t>
            </w:r>
          </w:p>
        </w:tc>
      </w:tr>
    </w:tbl>
    <w:p w:rsidR="00836A54" w:rsidRPr="00C6175F" w:rsidRDefault="00836A54" w:rsidP="00C6175F">
      <w:pPr>
        <w:pStyle w:val="StyleNadpis2slovBlack"/>
        <w:tabs>
          <w:tab w:val="clear" w:pos="567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left" w:pos="142"/>
          <w:tab w:val="left" w:pos="4395"/>
        </w:tabs>
        <w:spacing w:before="100" w:line="240" w:lineRule="auto"/>
        <w:rPr>
          <w:rStyle w:val="StyleNadpis2slovBlackChar"/>
          <w:color w:val="000000" w:themeColor="text1"/>
          <w:sz w:val="14"/>
          <w:szCs w:val="14"/>
          <w:lang w:val="sk-SK"/>
        </w:rPr>
      </w:pPr>
      <w:r w:rsidRPr="00C6175F">
        <w:rPr>
          <w:rStyle w:val="StyleNadpis2slovBlackChar"/>
          <w:color w:val="000000" w:themeColor="text1"/>
          <w:sz w:val="14"/>
          <w:szCs w:val="14"/>
          <w:vertAlign w:val="superscript"/>
          <w:lang w:val="sk-SK"/>
        </w:rPr>
        <w:t>1)</w:t>
      </w:r>
      <w:r w:rsidRPr="00C6175F">
        <w:rPr>
          <w:rStyle w:val="StyleNadpis2slovBlackChar"/>
          <w:color w:val="000000" w:themeColor="text1"/>
          <w:sz w:val="14"/>
          <w:szCs w:val="14"/>
          <w:vertAlign w:val="superscript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>novopriznané dôchodky bez čiastkových a obnovených</w:t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  <w:vertAlign w:val="superscript"/>
          <w:lang w:val="sk-SK"/>
        </w:rPr>
        <w:t xml:space="preserve">1) </w:t>
      </w:r>
      <w:r w:rsidRPr="00C6175F">
        <w:rPr>
          <w:rStyle w:val="StyleNadpis2slovBlackChar"/>
          <w:color w:val="000000" w:themeColor="text1"/>
          <w:sz w:val="14"/>
          <w:szCs w:val="14"/>
          <w:vertAlign w:val="superscript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>New granted pensions without partial and renewed</w:t>
      </w:r>
    </w:p>
    <w:p w:rsidR="00836A54" w:rsidRPr="00C6175F" w:rsidRDefault="00836A54" w:rsidP="00C6175F">
      <w:pPr>
        <w:pStyle w:val="StyleNadpis2slovBlack"/>
        <w:tabs>
          <w:tab w:val="clear" w:pos="567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left" w:pos="142"/>
          <w:tab w:val="left" w:pos="4395"/>
        </w:tabs>
        <w:spacing w:line="240" w:lineRule="auto"/>
        <w:ind w:left="23" w:hanging="23"/>
        <w:rPr>
          <w:rStyle w:val="StyleNadpis2slovBlackChar"/>
          <w:color w:val="000000" w:themeColor="text1"/>
          <w:sz w:val="14"/>
          <w:szCs w:val="14"/>
          <w:lang w:val="sk-SK"/>
        </w:rPr>
      </w:pP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ab/>
        <w:t>dôchodkov a dôchodkov priznaných do cudziny</w:t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ab/>
        <w:t>pensions and pensions awarded to abroad</w:t>
      </w:r>
    </w:p>
    <w:p w:rsidR="00AB7656" w:rsidRPr="00C6175F" w:rsidRDefault="00836A54" w:rsidP="00C6175F">
      <w:pPr>
        <w:pStyle w:val="StyleNadpis2slovBlack"/>
        <w:tabs>
          <w:tab w:val="clear" w:pos="567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320"/>
          <w:tab w:val="clear" w:pos="5184"/>
          <w:tab w:val="clear" w:pos="5954"/>
          <w:tab w:val="clear" w:pos="6048"/>
          <w:tab w:val="clear" w:pos="6912"/>
          <w:tab w:val="left" w:pos="142"/>
          <w:tab w:val="left" w:pos="709"/>
          <w:tab w:val="left" w:pos="4395"/>
        </w:tabs>
        <w:rPr>
          <w:rStyle w:val="StyleNadpis2slovBlackChar"/>
          <w:color w:val="000000" w:themeColor="text1"/>
          <w:highlight w:val="yellow"/>
          <w:lang w:val="sk-SK"/>
        </w:rPr>
      </w:pPr>
      <w:r w:rsidRPr="00C6175F">
        <w:rPr>
          <w:b w:val="0"/>
          <w:bCs w:val="0"/>
          <w:color w:val="000000" w:themeColor="text1"/>
          <w:sz w:val="14"/>
          <w:szCs w:val="14"/>
          <w:vertAlign w:val="superscript"/>
        </w:rPr>
        <w:t>2)</w:t>
      </w:r>
      <w:r w:rsidR="00C6175F">
        <w:rPr>
          <w:b w:val="0"/>
          <w:bCs w:val="0"/>
          <w:color w:val="000000" w:themeColor="text1"/>
          <w:sz w:val="14"/>
          <w:szCs w:val="14"/>
          <w:vertAlign w:val="superscript"/>
        </w:rPr>
        <w:tab/>
      </w:r>
      <w:r w:rsidRPr="00C6175F">
        <w:rPr>
          <w:b w:val="0"/>
          <w:bCs w:val="0"/>
          <w:color w:val="000000" w:themeColor="text1"/>
          <w:sz w:val="14"/>
          <w:szCs w:val="14"/>
        </w:rPr>
        <w:t>spresnené údaje</w:t>
      </w:r>
      <w:r w:rsidRPr="00C6175F">
        <w:rPr>
          <w:b w:val="0"/>
          <w:bCs w:val="0"/>
          <w:color w:val="000000" w:themeColor="text1"/>
          <w:sz w:val="14"/>
          <w:szCs w:val="14"/>
        </w:rPr>
        <w:tab/>
      </w:r>
      <w:r w:rsidRPr="00C6175F">
        <w:rPr>
          <w:b w:val="0"/>
          <w:bCs w:val="0"/>
          <w:color w:val="000000" w:themeColor="text1"/>
          <w:sz w:val="14"/>
          <w:szCs w:val="14"/>
          <w:vertAlign w:val="superscript"/>
        </w:rPr>
        <w:t>2)</w:t>
      </w:r>
      <w:r w:rsidR="00C6175F">
        <w:rPr>
          <w:b w:val="0"/>
          <w:bCs w:val="0"/>
          <w:color w:val="000000" w:themeColor="text1"/>
          <w:sz w:val="14"/>
          <w:szCs w:val="14"/>
          <w:vertAlign w:val="superscript"/>
        </w:rPr>
        <w:tab/>
      </w:r>
      <w:r w:rsidRPr="00C6175F">
        <w:rPr>
          <w:b w:val="0"/>
          <w:bCs w:val="0"/>
          <w:color w:val="000000" w:themeColor="text1"/>
          <w:sz w:val="14"/>
          <w:szCs w:val="14"/>
        </w:rPr>
        <w:t>Revised data</w:t>
      </w:r>
    </w:p>
    <w:p w:rsidR="00D15E41" w:rsidRDefault="00D15E41" w:rsidP="00F80547">
      <w:pPr>
        <w:pStyle w:val="StyleNadpis2slovBlack"/>
        <w:tabs>
          <w:tab w:val="clear" w:pos="567"/>
          <w:tab w:val="left" w:pos="709"/>
        </w:tabs>
        <w:rPr>
          <w:rStyle w:val="StyleNadpis2slovBlackChar"/>
          <w:color w:val="000000" w:themeColor="text1"/>
          <w:highlight w:val="yellow"/>
          <w:lang w:val="sk-SK"/>
        </w:rPr>
      </w:pPr>
    </w:p>
    <w:p w:rsidR="00C6175F" w:rsidRPr="00C6175F" w:rsidRDefault="00C6175F" w:rsidP="00F80547">
      <w:pPr>
        <w:pStyle w:val="StyleNadpis2slovBlack"/>
        <w:tabs>
          <w:tab w:val="clear" w:pos="567"/>
          <w:tab w:val="left" w:pos="709"/>
        </w:tabs>
        <w:rPr>
          <w:rStyle w:val="StyleNadpis2slovBlackChar"/>
          <w:color w:val="000000" w:themeColor="text1"/>
          <w:highlight w:val="yellow"/>
          <w:lang w:val="sk-SK"/>
        </w:rPr>
      </w:pPr>
    </w:p>
    <w:p w:rsidR="00EC3B23" w:rsidRPr="00C6175F" w:rsidRDefault="00EC3B23" w:rsidP="00D859A9">
      <w:pPr>
        <w:pStyle w:val="Nadpis2slov"/>
        <w:tabs>
          <w:tab w:val="clear" w:pos="680"/>
          <w:tab w:val="clear" w:pos="864"/>
          <w:tab w:val="left" w:pos="709"/>
        </w:tabs>
        <w:rPr>
          <w:rStyle w:val="StyleNadpis2slovBlackChar"/>
          <w:bCs w:val="0"/>
          <w:color w:val="000000" w:themeColor="text1"/>
          <w:sz w:val="16"/>
          <w:lang w:val="fr-FR"/>
        </w:rPr>
      </w:pPr>
      <w:r w:rsidRPr="00C6175F">
        <w:rPr>
          <w:rStyle w:val="StyleNadpis2slovBlackChar"/>
          <w:b/>
          <w:color w:val="000000" w:themeColor="text1"/>
          <w:lang w:val="fr-FR"/>
        </w:rPr>
        <w:t>T 8</w:t>
      </w:r>
      <w:r w:rsidRPr="00C6175F">
        <w:rPr>
          <w:rStyle w:val="StyleNadpis2slovBlackChar"/>
          <w:color w:val="000000" w:themeColor="text1"/>
          <w:lang w:val="fr-FR"/>
        </w:rPr>
        <w:t>–</w:t>
      </w:r>
      <w:r w:rsidRPr="00C6175F">
        <w:rPr>
          <w:b w:val="0"/>
          <w:color w:val="000000" w:themeColor="text1"/>
          <w:lang w:val="fr-FR"/>
        </w:rPr>
        <w:t>1</w:t>
      </w:r>
      <w:r w:rsidR="00D859A9" w:rsidRPr="00C6175F">
        <w:rPr>
          <w:b w:val="0"/>
          <w:color w:val="000000" w:themeColor="text1"/>
          <w:lang w:val="fr-FR"/>
        </w:rPr>
        <w:t>0</w:t>
      </w:r>
      <w:r w:rsidRPr="00C6175F">
        <w:rPr>
          <w:b w:val="0"/>
          <w:color w:val="000000" w:themeColor="text1"/>
          <w:lang w:val="fr-FR"/>
        </w:rPr>
        <w:t>.</w:t>
      </w:r>
      <w:r w:rsidRPr="00C6175F">
        <w:rPr>
          <w:rStyle w:val="StyleNadpis2slovBlackChar"/>
          <w:color w:val="000000" w:themeColor="text1"/>
          <w:lang w:val="fr-FR"/>
        </w:rPr>
        <w:t xml:space="preserve"> </w:t>
      </w:r>
      <w:r w:rsidRPr="00C6175F">
        <w:rPr>
          <w:rStyle w:val="StyleNadpis2slovBlackChar"/>
          <w:color w:val="000000" w:themeColor="text1"/>
          <w:lang w:val="fr-FR"/>
        </w:rPr>
        <w:tab/>
      </w:r>
      <w:r w:rsidR="002D30F0" w:rsidRPr="00C6175F">
        <w:rPr>
          <w:rStyle w:val="StyleNadpis2slovBlackChar"/>
          <w:b/>
          <w:color w:val="000000" w:themeColor="text1"/>
          <w:lang w:val="fr-FR"/>
        </w:rPr>
        <w:t>Š</w:t>
      </w:r>
      <w:r w:rsidRPr="00C6175F">
        <w:rPr>
          <w:rStyle w:val="StyleNadpis2slovBlackChar"/>
          <w:b/>
          <w:color w:val="000000" w:themeColor="text1"/>
          <w:lang w:val="fr-FR"/>
        </w:rPr>
        <w:t>tátne sociálne dávky – podpora rodiny</w:t>
      </w:r>
    </w:p>
    <w:p w:rsidR="00EC3B23" w:rsidRPr="00C6175F" w:rsidRDefault="00EC3B23" w:rsidP="00F80547">
      <w:pPr>
        <w:pStyle w:val="Nadpis2ang"/>
        <w:tabs>
          <w:tab w:val="clear" w:pos="680"/>
          <w:tab w:val="clear" w:pos="864"/>
          <w:tab w:val="left" w:pos="567"/>
          <w:tab w:val="left" w:pos="709"/>
        </w:tabs>
        <w:rPr>
          <w:color w:val="000000" w:themeColor="text1"/>
        </w:rPr>
      </w:pPr>
      <w:r w:rsidRPr="00C6175F">
        <w:rPr>
          <w:color w:val="000000" w:themeColor="text1"/>
          <w:lang w:val="fr-FR"/>
        </w:rPr>
        <w:tab/>
      </w:r>
      <w:r w:rsidRPr="00C6175F">
        <w:rPr>
          <w:color w:val="000000" w:themeColor="text1"/>
          <w:lang w:val="fr-FR"/>
        </w:rPr>
        <w:tab/>
      </w:r>
      <w:r w:rsidRPr="00C6175F">
        <w:rPr>
          <w:color w:val="000000" w:themeColor="text1"/>
        </w:rPr>
        <w:t>State social benefits – family support</w:t>
      </w:r>
    </w:p>
    <w:p w:rsidR="00EC3B23" w:rsidRPr="00C6175F" w:rsidRDefault="00EC3B23" w:rsidP="00F80547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color w:val="000000" w:themeColor="text1"/>
        </w:rPr>
      </w:pPr>
    </w:p>
    <w:p w:rsidR="00836A54" w:rsidRPr="00C6175F" w:rsidRDefault="00836A54" w:rsidP="00836A54">
      <w:pPr>
        <w:pStyle w:val="pravy-lavy"/>
        <w:ind w:left="170"/>
        <w:rPr>
          <w:color w:val="000000" w:themeColor="text1"/>
        </w:rPr>
      </w:pPr>
      <w:r w:rsidRPr="00C6175F">
        <w:rPr>
          <w:color w:val="000000" w:themeColor="text1"/>
          <w:lang w:val="en-US"/>
        </w:rPr>
        <w:t>v mil. EUR</w:t>
      </w:r>
      <w:r w:rsidRPr="00C6175F">
        <w:rPr>
          <w:color w:val="000000" w:themeColor="text1"/>
          <w:lang w:val="en-US"/>
        </w:rPr>
        <w:tab/>
        <w:t>EUR million</w:t>
      </w:r>
    </w:p>
    <w:tbl>
      <w:tblPr>
        <w:tblW w:w="779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680"/>
        <w:gridCol w:w="680"/>
        <w:gridCol w:w="680"/>
        <w:gridCol w:w="680"/>
        <w:gridCol w:w="680"/>
        <w:gridCol w:w="2182"/>
        <w:gridCol w:w="60"/>
      </w:tblGrid>
      <w:tr w:rsidR="00C6175F" w:rsidRPr="00C6175F" w:rsidTr="006E4C65">
        <w:trPr>
          <w:gridAfter w:val="1"/>
          <w:wAfter w:w="60" w:type="dxa"/>
        </w:trPr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2019</w:t>
            </w:r>
          </w:p>
        </w:tc>
        <w:tc>
          <w:tcPr>
            <w:tcW w:w="2182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Indicator</w:t>
            </w:r>
          </w:p>
        </w:tc>
      </w:tr>
      <w:tr w:rsidR="00C6175F" w:rsidRPr="00C6175F" w:rsidTr="006E4C65">
        <w:trPr>
          <w:gridAfter w:val="1"/>
          <w:wAfter w:w="60" w:type="dxa"/>
          <w:trHeight w:val="330"/>
        </w:trPr>
        <w:tc>
          <w:tcPr>
            <w:tcW w:w="2155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jc w:val="lef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Spolu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735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737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746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  <w:vertAlign w:val="superscript"/>
              </w:rPr>
              <w:t>1)</w:t>
            </w:r>
            <w:r w:rsidRPr="00C6175F">
              <w:rPr>
                <w:b/>
                <w:color w:val="000000" w:themeColor="text1"/>
              </w:rPr>
              <w:t>737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813</w:t>
            </w:r>
          </w:p>
        </w:tc>
        <w:tc>
          <w:tcPr>
            <w:tcW w:w="2182" w:type="dxa"/>
            <w:tcBorders>
              <w:left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jc w:val="lef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Total</w:t>
            </w:r>
          </w:p>
        </w:tc>
      </w:tr>
      <w:tr w:rsidR="00C6175F" w:rsidRPr="00C6175F" w:rsidTr="006E4C65">
        <w:trPr>
          <w:gridAfter w:val="1"/>
          <w:wAfter w:w="60" w:type="dxa"/>
        </w:trPr>
        <w:tc>
          <w:tcPr>
            <w:tcW w:w="2155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z toho 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2182" w:type="dxa"/>
            <w:tcBorders>
              <w:left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of which:</w:t>
            </w:r>
          </w:p>
        </w:tc>
      </w:tr>
      <w:tr w:rsidR="00C6175F" w:rsidRPr="00C6175F" w:rsidTr="006E4C65">
        <w:trPr>
          <w:gridAfter w:val="1"/>
          <w:wAfter w:w="60" w:type="dxa"/>
        </w:trPr>
        <w:tc>
          <w:tcPr>
            <w:tcW w:w="2155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  <w:lang w:val="en-US"/>
              </w:rPr>
            </w:pPr>
            <w:r w:rsidRPr="00C6175F">
              <w:rPr>
                <w:color w:val="000000" w:themeColor="text1"/>
              </w:rPr>
              <w:t xml:space="preserve">  </w:t>
            </w:r>
            <w:r w:rsidRPr="00C6175F">
              <w:rPr>
                <w:color w:val="000000" w:themeColor="text1"/>
                <w:lang w:val="en-US"/>
              </w:rPr>
              <w:t xml:space="preserve">prídavok na dieťa 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315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313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311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313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328</w:t>
            </w:r>
          </w:p>
        </w:tc>
        <w:tc>
          <w:tcPr>
            <w:tcW w:w="2182" w:type="dxa"/>
            <w:tcBorders>
              <w:left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Child benefit </w:t>
            </w:r>
          </w:p>
        </w:tc>
      </w:tr>
      <w:tr w:rsidR="00C6175F" w:rsidRPr="00C6175F" w:rsidTr="006E4C65">
        <w:trPr>
          <w:gridAfter w:val="1"/>
          <w:wAfter w:w="60" w:type="dxa"/>
        </w:trPr>
        <w:tc>
          <w:tcPr>
            <w:tcW w:w="2155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rodičovský príspevok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356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353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362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369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377</w:t>
            </w:r>
          </w:p>
        </w:tc>
        <w:tc>
          <w:tcPr>
            <w:tcW w:w="2182" w:type="dxa"/>
            <w:tcBorders>
              <w:left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  <w:position w:val="6"/>
              </w:rPr>
            </w:pPr>
            <w:r w:rsidRPr="00C6175F">
              <w:rPr>
                <w:color w:val="000000" w:themeColor="text1"/>
              </w:rPr>
              <w:t xml:space="preserve">  Parental allowance</w:t>
            </w:r>
          </w:p>
        </w:tc>
      </w:tr>
      <w:tr w:rsidR="00C6175F" w:rsidRPr="00C6175F" w:rsidTr="006E4C65">
        <w:trPr>
          <w:gridAfter w:val="1"/>
          <w:wAfter w:w="60" w:type="dxa"/>
        </w:trPr>
        <w:tc>
          <w:tcPr>
            <w:tcW w:w="2155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príspevok pri narodení </w:t>
            </w:r>
            <w:r w:rsidRPr="00C6175F">
              <w:rPr>
                <w:color w:val="000000" w:themeColor="text1"/>
              </w:rPr>
              <w:br/>
              <w:t xml:space="preserve">    dieťaťa</w:t>
            </w:r>
          </w:p>
        </w:tc>
        <w:tc>
          <w:tcPr>
            <w:tcW w:w="680" w:type="dxa"/>
          </w:tcPr>
          <w:p w:rsidR="00C6175F" w:rsidRDefault="00C6175F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41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44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44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44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43</w:t>
            </w:r>
          </w:p>
        </w:tc>
        <w:tc>
          <w:tcPr>
            <w:tcW w:w="2182" w:type="dxa"/>
            <w:tcBorders>
              <w:left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</w:p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Birth grant</w:t>
            </w:r>
          </w:p>
        </w:tc>
      </w:tr>
      <w:tr w:rsidR="00C6175F" w:rsidRPr="00C6175F" w:rsidTr="006E4C65">
        <w:trPr>
          <w:gridAfter w:val="1"/>
          <w:wAfter w:w="60" w:type="dxa"/>
        </w:trPr>
        <w:tc>
          <w:tcPr>
            <w:tcW w:w="2155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príspevok na pohreb 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</w:t>
            </w:r>
          </w:p>
        </w:tc>
        <w:tc>
          <w:tcPr>
            <w:tcW w:w="680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</w:t>
            </w:r>
          </w:p>
        </w:tc>
        <w:tc>
          <w:tcPr>
            <w:tcW w:w="2182" w:type="dxa"/>
            <w:tcBorders>
              <w:left w:val="nil"/>
            </w:tcBorders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Funeral grant </w:t>
            </w:r>
          </w:p>
        </w:tc>
      </w:tr>
      <w:tr w:rsidR="00836A54" w:rsidRPr="00C6175F" w:rsidTr="006E4C65">
        <w:trPr>
          <w:trHeight w:val="80"/>
        </w:trPr>
        <w:tc>
          <w:tcPr>
            <w:tcW w:w="2155" w:type="dxa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príspevky na podporu</w:t>
            </w:r>
            <w:r w:rsidRPr="00C6175F">
              <w:rPr>
                <w:color w:val="000000" w:themeColor="text1"/>
              </w:rPr>
              <w:br/>
              <w:t xml:space="preserve">    náhradnej starostlivosti</w:t>
            </w:r>
            <w:r w:rsidRPr="00C6175F">
              <w:rPr>
                <w:color w:val="000000" w:themeColor="text1"/>
              </w:rPr>
              <w:br/>
              <w:t xml:space="preserve">    o dieťa</w:t>
            </w:r>
          </w:p>
        </w:tc>
        <w:tc>
          <w:tcPr>
            <w:tcW w:w="680" w:type="dxa"/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14</w:t>
            </w:r>
          </w:p>
        </w:tc>
        <w:tc>
          <w:tcPr>
            <w:tcW w:w="680" w:type="dxa"/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13</w:t>
            </w:r>
          </w:p>
        </w:tc>
        <w:tc>
          <w:tcPr>
            <w:tcW w:w="680" w:type="dxa"/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13</w:t>
            </w:r>
          </w:p>
        </w:tc>
        <w:tc>
          <w:tcPr>
            <w:tcW w:w="680" w:type="dxa"/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14</w:t>
            </w:r>
          </w:p>
        </w:tc>
        <w:tc>
          <w:tcPr>
            <w:tcW w:w="680" w:type="dxa"/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24</w:t>
            </w:r>
          </w:p>
        </w:tc>
        <w:tc>
          <w:tcPr>
            <w:tcW w:w="2242" w:type="dxa"/>
            <w:gridSpan w:val="2"/>
            <w:tcBorders>
              <w:left w:val="nil"/>
            </w:tcBorders>
            <w:vAlign w:val="bottom"/>
          </w:tcPr>
          <w:p w:rsidR="00836A54" w:rsidRPr="00C6175F" w:rsidRDefault="00836A54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Substitute child care </w:t>
            </w:r>
            <w:r w:rsidRPr="00C6175F">
              <w:rPr>
                <w:color w:val="000000" w:themeColor="text1"/>
              </w:rPr>
              <w:br/>
              <w:t xml:space="preserve">    support benefits</w:t>
            </w:r>
          </w:p>
        </w:tc>
      </w:tr>
    </w:tbl>
    <w:p w:rsidR="00836A54" w:rsidRPr="00C6175F" w:rsidRDefault="00836A54" w:rsidP="00836A54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</w:tabs>
        <w:spacing w:line="240" w:lineRule="auto"/>
        <w:ind w:right="-113"/>
        <w:rPr>
          <w:color w:val="000000" w:themeColor="text1"/>
          <w:sz w:val="14"/>
          <w:szCs w:val="14"/>
          <w:vertAlign w:val="superscript"/>
        </w:rPr>
      </w:pPr>
    </w:p>
    <w:p w:rsidR="00836A54" w:rsidRPr="00C6175F" w:rsidRDefault="00836A54" w:rsidP="00836A54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6804"/>
        </w:tabs>
        <w:spacing w:line="240" w:lineRule="auto"/>
        <w:ind w:right="-113"/>
        <w:rPr>
          <w:color w:val="000000" w:themeColor="text1"/>
          <w:sz w:val="14"/>
          <w:szCs w:val="14"/>
        </w:rPr>
      </w:pPr>
      <w:r w:rsidRPr="00C6175F">
        <w:rPr>
          <w:color w:val="000000" w:themeColor="text1"/>
          <w:sz w:val="14"/>
          <w:szCs w:val="14"/>
          <w:vertAlign w:val="superscript"/>
        </w:rPr>
        <w:t xml:space="preserve">1) </w:t>
      </w:r>
      <w:r w:rsidRPr="00C6175F">
        <w:rPr>
          <w:color w:val="000000" w:themeColor="text1"/>
          <w:sz w:val="14"/>
          <w:szCs w:val="14"/>
        </w:rPr>
        <w:t>spresnené údaje</w:t>
      </w:r>
      <w:r w:rsidRPr="00C6175F">
        <w:rPr>
          <w:color w:val="000000" w:themeColor="text1"/>
          <w:sz w:val="14"/>
          <w:szCs w:val="14"/>
        </w:rPr>
        <w:tab/>
      </w:r>
      <w:r w:rsidRPr="00C6175F">
        <w:rPr>
          <w:color w:val="000000" w:themeColor="text1"/>
          <w:sz w:val="14"/>
          <w:szCs w:val="14"/>
        </w:rPr>
        <w:tab/>
      </w:r>
      <w:r w:rsidRPr="00C6175F">
        <w:rPr>
          <w:color w:val="000000" w:themeColor="text1"/>
          <w:sz w:val="14"/>
          <w:szCs w:val="14"/>
        </w:rPr>
        <w:tab/>
      </w:r>
      <w:r w:rsidRPr="00C6175F">
        <w:rPr>
          <w:color w:val="000000" w:themeColor="text1"/>
          <w:sz w:val="14"/>
          <w:szCs w:val="14"/>
        </w:rPr>
        <w:tab/>
      </w:r>
      <w:r w:rsidRPr="00C6175F">
        <w:rPr>
          <w:color w:val="000000" w:themeColor="text1"/>
          <w:sz w:val="14"/>
          <w:szCs w:val="14"/>
          <w:vertAlign w:val="superscript"/>
        </w:rPr>
        <w:t>1)</w:t>
      </w:r>
      <w:r w:rsidRPr="00C6175F">
        <w:rPr>
          <w:color w:val="000000" w:themeColor="text1"/>
          <w:sz w:val="14"/>
          <w:szCs w:val="14"/>
        </w:rPr>
        <w:t xml:space="preserve"> Revised data</w:t>
      </w:r>
    </w:p>
    <w:p w:rsidR="00836A54" w:rsidRPr="00C6175F" w:rsidRDefault="00836A5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240" w:lineRule="auto"/>
        <w:ind w:left="0" w:firstLine="0"/>
        <w:jc w:val="left"/>
        <w:rPr>
          <w:color w:val="000000" w:themeColor="text1"/>
          <w:sz w:val="14"/>
          <w:szCs w:val="14"/>
          <w:highlight w:val="yellow"/>
        </w:rPr>
      </w:pPr>
      <w:r w:rsidRPr="00C6175F">
        <w:rPr>
          <w:color w:val="000000" w:themeColor="text1"/>
          <w:sz w:val="14"/>
          <w:szCs w:val="14"/>
          <w:highlight w:val="yellow"/>
        </w:rPr>
        <w:br w:type="page"/>
      </w:r>
    </w:p>
    <w:p w:rsidR="000F7EA1" w:rsidRPr="00C6175F" w:rsidRDefault="000F7EA1" w:rsidP="00D859A9">
      <w:pPr>
        <w:pStyle w:val="Nadpis2slov"/>
        <w:tabs>
          <w:tab w:val="clear" w:pos="680"/>
          <w:tab w:val="clear" w:pos="864"/>
          <w:tab w:val="left" w:pos="709"/>
        </w:tabs>
        <w:rPr>
          <w:rStyle w:val="StyleNadpis2slovBlackChar"/>
          <w:color w:val="000000" w:themeColor="text1"/>
        </w:rPr>
      </w:pPr>
      <w:r w:rsidRPr="00C6175F">
        <w:rPr>
          <w:rStyle w:val="StyleNadpis2slovBlackChar"/>
          <w:b/>
          <w:color w:val="000000" w:themeColor="text1"/>
        </w:rPr>
        <w:t>T 8</w:t>
      </w:r>
      <w:r w:rsidRPr="00C6175F">
        <w:rPr>
          <w:rStyle w:val="StyleNadpis2slovBlackChar"/>
          <w:color w:val="000000" w:themeColor="text1"/>
        </w:rPr>
        <w:t>–</w:t>
      </w:r>
      <w:r w:rsidRPr="00C6175F">
        <w:rPr>
          <w:b w:val="0"/>
          <w:bCs/>
          <w:color w:val="000000" w:themeColor="text1"/>
        </w:rPr>
        <w:t>1</w:t>
      </w:r>
      <w:r w:rsidR="00D859A9" w:rsidRPr="00C6175F">
        <w:rPr>
          <w:b w:val="0"/>
          <w:bCs/>
          <w:color w:val="000000" w:themeColor="text1"/>
        </w:rPr>
        <w:t>1</w:t>
      </w:r>
      <w:r w:rsidRPr="00C6175F">
        <w:rPr>
          <w:b w:val="0"/>
          <w:bCs/>
          <w:color w:val="000000" w:themeColor="text1"/>
        </w:rPr>
        <w:t>.</w:t>
      </w:r>
      <w:r w:rsidRPr="00C6175F">
        <w:rPr>
          <w:rStyle w:val="StyleNadpis2slovBlackChar"/>
          <w:color w:val="000000" w:themeColor="text1"/>
        </w:rPr>
        <w:tab/>
      </w:r>
      <w:r w:rsidRPr="00C6175F">
        <w:rPr>
          <w:rStyle w:val="StyleNadpis2slovBlackChar"/>
          <w:b/>
          <w:color w:val="000000" w:themeColor="text1"/>
        </w:rPr>
        <w:t>Zariadenia sociálnych služieb k 31. 12.</w:t>
      </w:r>
    </w:p>
    <w:p w:rsidR="000F7EA1" w:rsidRPr="00C6175F" w:rsidRDefault="000F7EA1" w:rsidP="00F80547">
      <w:pPr>
        <w:pStyle w:val="Nadpis2ang"/>
        <w:tabs>
          <w:tab w:val="clear" w:pos="680"/>
          <w:tab w:val="clear" w:pos="864"/>
          <w:tab w:val="left" w:pos="709"/>
        </w:tabs>
        <w:rPr>
          <w:color w:val="000000" w:themeColor="text1"/>
        </w:rPr>
      </w:pPr>
      <w:r w:rsidRPr="00C6175F">
        <w:rPr>
          <w:color w:val="000000" w:themeColor="text1"/>
        </w:rPr>
        <w:tab/>
        <w:t>Social service facilities as of Dec. 31</w:t>
      </w:r>
    </w:p>
    <w:p w:rsidR="000F7EA1" w:rsidRPr="00C6175F" w:rsidRDefault="000F7EA1" w:rsidP="00F80547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180" w:lineRule="atLeast"/>
        <w:jc w:val="left"/>
        <w:rPr>
          <w:color w:val="000000" w:themeColor="text1"/>
        </w:rPr>
      </w:pPr>
    </w:p>
    <w:tbl>
      <w:tblPr>
        <w:tblW w:w="773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40"/>
        <w:gridCol w:w="676"/>
        <w:gridCol w:w="676"/>
        <w:gridCol w:w="676"/>
        <w:gridCol w:w="676"/>
        <w:gridCol w:w="676"/>
        <w:gridCol w:w="2211"/>
      </w:tblGrid>
      <w:tr w:rsidR="00C6175F" w:rsidRPr="00C6175F" w:rsidTr="003343CF">
        <w:trPr>
          <w:trHeight w:val="20"/>
        </w:trPr>
        <w:tc>
          <w:tcPr>
            <w:tcW w:w="2140" w:type="dxa"/>
            <w:tcBorders>
              <w:top w:val="single" w:sz="12" w:space="0" w:color="auto"/>
              <w:bottom w:val="single" w:sz="12" w:space="0" w:color="auto"/>
            </w:tcBorders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Ukazovateľ</w:t>
            </w:r>
          </w:p>
        </w:tc>
        <w:tc>
          <w:tcPr>
            <w:tcW w:w="676" w:type="dxa"/>
            <w:tcBorders>
              <w:top w:val="single" w:sz="12" w:space="0" w:color="auto"/>
              <w:bottom w:val="single" w:sz="12" w:space="0" w:color="auto"/>
            </w:tcBorders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2015</w:t>
            </w:r>
          </w:p>
        </w:tc>
        <w:tc>
          <w:tcPr>
            <w:tcW w:w="676" w:type="dxa"/>
            <w:tcBorders>
              <w:top w:val="single" w:sz="12" w:space="0" w:color="auto"/>
              <w:bottom w:val="single" w:sz="12" w:space="0" w:color="auto"/>
            </w:tcBorders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2016</w:t>
            </w:r>
          </w:p>
        </w:tc>
        <w:tc>
          <w:tcPr>
            <w:tcW w:w="676" w:type="dxa"/>
            <w:tcBorders>
              <w:top w:val="single" w:sz="12" w:space="0" w:color="auto"/>
              <w:bottom w:val="single" w:sz="12" w:space="0" w:color="auto"/>
            </w:tcBorders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  <w:vertAlign w:val="superscript"/>
              </w:rPr>
              <w:t>1)</w:t>
            </w:r>
            <w:r w:rsidRPr="00C6175F">
              <w:rPr>
                <w:color w:val="000000" w:themeColor="text1"/>
              </w:rPr>
              <w:t>2017</w:t>
            </w:r>
          </w:p>
        </w:tc>
        <w:tc>
          <w:tcPr>
            <w:tcW w:w="676" w:type="dxa"/>
            <w:tcBorders>
              <w:top w:val="single" w:sz="12" w:space="0" w:color="auto"/>
              <w:bottom w:val="single" w:sz="12" w:space="0" w:color="auto"/>
            </w:tcBorders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2018</w:t>
            </w:r>
          </w:p>
        </w:tc>
        <w:tc>
          <w:tcPr>
            <w:tcW w:w="676" w:type="dxa"/>
            <w:tcBorders>
              <w:top w:val="single" w:sz="12" w:space="0" w:color="auto"/>
              <w:bottom w:val="single" w:sz="12" w:space="0" w:color="auto"/>
            </w:tcBorders>
          </w:tcPr>
          <w:p w:rsidR="00921346" w:rsidRPr="00C6175F" w:rsidRDefault="00921346" w:rsidP="00921346">
            <w:pPr>
              <w:pStyle w:val="Nadpis10"/>
              <w:tabs>
                <w:tab w:val="clear" w:pos="680"/>
                <w:tab w:val="clear" w:pos="794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rFonts w:ascii="Arial" w:hAnsi="Arial"/>
                <w:color w:val="000000" w:themeColor="text1"/>
              </w:rPr>
            </w:pPr>
            <w:r w:rsidRPr="00C6175F">
              <w:rPr>
                <w:rFonts w:ascii="Arial" w:hAnsi="Arial"/>
                <w:color w:val="000000" w:themeColor="text1"/>
              </w:rPr>
              <w:t>2019</w:t>
            </w:r>
          </w:p>
        </w:tc>
        <w:tc>
          <w:tcPr>
            <w:tcW w:w="2211" w:type="dxa"/>
            <w:tcBorders>
              <w:top w:val="single" w:sz="12" w:space="0" w:color="auto"/>
              <w:bottom w:val="single" w:sz="12" w:space="0" w:color="auto"/>
            </w:tcBorders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Indicator</w:t>
            </w:r>
          </w:p>
        </w:tc>
      </w:tr>
      <w:tr w:rsidR="00C6175F" w:rsidRPr="00C6175F" w:rsidTr="003343CF">
        <w:trPr>
          <w:trHeight w:val="20"/>
        </w:trPr>
        <w:tc>
          <w:tcPr>
            <w:tcW w:w="2140" w:type="dxa"/>
            <w:tcBorders>
              <w:top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00" w:lineRule="atLeast"/>
              <w:jc w:val="lef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Zariadenia spolu</w:t>
            </w:r>
          </w:p>
        </w:tc>
        <w:tc>
          <w:tcPr>
            <w:tcW w:w="676" w:type="dxa"/>
            <w:tcBorders>
              <w:top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1 410</w:t>
            </w:r>
          </w:p>
        </w:tc>
        <w:tc>
          <w:tcPr>
            <w:tcW w:w="676" w:type="dxa"/>
            <w:tcBorders>
              <w:top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1 446</w:t>
            </w:r>
          </w:p>
        </w:tc>
        <w:tc>
          <w:tcPr>
            <w:tcW w:w="676" w:type="dxa"/>
            <w:tcBorders>
              <w:top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1 346</w:t>
            </w:r>
          </w:p>
        </w:tc>
        <w:tc>
          <w:tcPr>
            <w:tcW w:w="676" w:type="dxa"/>
            <w:tcBorders>
              <w:top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1 372</w:t>
            </w:r>
          </w:p>
        </w:tc>
        <w:tc>
          <w:tcPr>
            <w:tcW w:w="676" w:type="dxa"/>
            <w:tcBorders>
              <w:top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1 357</w:t>
            </w:r>
          </w:p>
        </w:tc>
        <w:tc>
          <w:tcPr>
            <w:tcW w:w="2211" w:type="dxa"/>
            <w:tcBorders>
              <w:top w:val="nil"/>
            </w:tcBorders>
            <w:vAlign w:val="bottom"/>
          </w:tcPr>
          <w:p w:rsidR="00921346" w:rsidRPr="00C6175F" w:rsidRDefault="00921346" w:rsidP="00921346">
            <w:pPr>
              <w:pStyle w:val="Nadpis2"/>
              <w:spacing w:after="40" w:line="200" w:lineRule="atLeas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Facilities in total</w:t>
            </w:r>
          </w:p>
        </w:tc>
      </w:tr>
      <w:tr w:rsidR="00C6175F" w:rsidRPr="00C6175F" w:rsidTr="003343CF">
        <w:trPr>
          <w:trHeight w:hRule="exact" w:val="200"/>
        </w:trPr>
        <w:tc>
          <w:tcPr>
            <w:tcW w:w="2140" w:type="dxa"/>
            <w:tcBorders>
              <w:top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z toho</w:t>
            </w:r>
          </w:p>
        </w:tc>
        <w:tc>
          <w:tcPr>
            <w:tcW w:w="676" w:type="dxa"/>
            <w:tcBorders>
              <w:top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76" w:type="dxa"/>
            <w:tcBorders>
              <w:top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76" w:type="dxa"/>
            <w:tcBorders>
              <w:top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76" w:type="dxa"/>
            <w:tcBorders>
              <w:top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76" w:type="dxa"/>
            <w:tcBorders>
              <w:top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2211" w:type="dxa"/>
            <w:tcBorders>
              <w:top w:val="nil"/>
            </w:tcBorders>
            <w:vAlign w:val="bottom"/>
          </w:tcPr>
          <w:p w:rsidR="00921346" w:rsidRPr="00C6175F" w:rsidRDefault="00921346" w:rsidP="00921346">
            <w:pPr>
              <w:pStyle w:val="Nadpis2"/>
              <w:spacing w:before="0" w:line="200" w:lineRule="atLeast"/>
              <w:rPr>
                <w:b w:val="0"/>
                <w:color w:val="000000" w:themeColor="text1"/>
                <w:position w:val="6"/>
              </w:rPr>
            </w:pPr>
            <w:r w:rsidRPr="00C6175F">
              <w:rPr>
                <w:b w:val="0"/>
                <w:color w:val="000000" w:themeColor="text1"/>
                <w:position w:val="6"/>
              </w:rPr>
              <w:t>of which:</w:t>
            </w:r>
          </w:p>
        </w:tc>
      </w:tr>
      <w:tr w:rsidR="00C6175F" w:rsidRPr="00C6175F" w:rsidTr="003343CF">
        <w:trPr>
          <w:trHeight w:val="20"/>
        </w:trPr>
        <w:tc>
          <w:tcPr>
            <w:tcW w:w="2140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tLeast"/>
              <w:jc w:val="lef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ústavné zariadenia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1 014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1 064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1 018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1 026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1 006</w:t>
            </w:r>
          </w:p>
        </w:tc>
        <w:tc>
          <w:tcPr>
            <w:tcW w:w="2211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tLeast"/>
              <w:jc w:val="lef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Institutional facilities</w:t>
            </w:r>
          </w:p>
        </w:tc>
      </w:tr>
      <w:tr w:rsidR="00C6175F" w:rsidRPr="00C6175F" w:rsidTr="003343CF">
        <w:trPr>
          <w:trHeight w:hRule="exact" w:val="200"/>
        </w:trPr>
        <w:tc>
          <w:tcPr>
            <w:tcW w:w="2140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v tom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2211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of which:</w:t>
            </w:r>
          </w:p>
        </w:tc>
      </w:tr>
      <w:tr w:rsidR="00C6175F" w:rsidRPr="00C6175F" w:rsidTr="003343CF">
        <w:trPr>
          <w:trHeight w:val="20"/>
        </w:trPr>
        <w:tc>
          <w:tcPr>
            <w:tcW w:w="2140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pre dospelých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899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951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985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1 003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984</w:t>
            </w:r>
          </w:p>
        </w:tc>
        <w:tc>
          <w:tcPr>
            <w:tcW w:w="2211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For adults</w:t>
            </w:r>
          </w:p>
        </w:tc>
      </w:tr>
      <w:tr w:rsidR="00C6175F" w:rsidRPr="00C6175F" w:rsidTr="003343CF">
        <w:trPr>
          <w:trHeight w:val="20"/>
        </w:trPr>
        <w:tc>
          <w:tcPr>
            <w:tcW w:w="2140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z toho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2211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of which:</w:t>
            </w:r>
          </w:p>
        </w:tc>
      </w:tr>
      <w:tr w:rsidR="00C6175F" w:rsidRPr="00C6175F" w:rsidTr="003343CF">
        <w:trPr>
          <w:trHeight w:val="20"/>
        </w:trPr>
        <w:tc>
          <w:tcPr>
            <w:tcW w:w="2140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zariadenia pre seniorov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355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362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380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386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388</w:t>
            </w:r>
          </w:p>
        </w:tc>
        <w:tc>
          <w:tcPr>
            <w:tcW w:w="2211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Seniors facilities</w:t>
            </w:r>
          </w:p>
        </w:tc>
      </w:tr>
      <w:tr w:rsidR="00C6175F" w:rsidRPr="00C6175F" w:rsidTr="003343CF">
        <w:trPr>
          <w:trHeight w:val="20"/>
        </w:trPr>
        <w:tc>
          <w:tcPr>
            <w:tcW w:w="2140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pre deti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115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113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23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23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22</w:t>
            </w:r>
          </w:p>
        </w:tc>
        <w:tc>
          <w:tcPr>
            <w:tcW w:w="2211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For children</w:t>
            </w:r>
          </w:p>
        </w:tc>
      </w:tr>
      <w:tr w:rsidR="00C6175F" w:rsidRPr="00C6175F" w:rsidTr="003343CF">
        <w:trPr>
          <w:trHeight w:val="20"/>
        </w:trPr>
        <w:tc>
          <w:tcPr>
            <w:tcW w:w="2140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z toho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2211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of which:</w:t>
            </w:r>
          </w:p>
        </w:tc>
      </w:tr>
      <w:tr w:rsidR="00C6175F" w:rsidRPr="00C6175F" w:rsidTr="003343CF">
        <w:trPr>
          <w:trHeight w:val="20"/>
        </w:trPr>
        <w:tc>
          <w:tcPr>
            <w:tcW w:w="2140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 xml:space="preserve">    detské domovy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87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91</w:t>
            </w:r>
          </w:p>
        </w:tc>
        <w:tc>
          <w:tcPr>
            <w:tcW w:w="676" w:type="dxa"/>
            <w:vAlign w:val="bottom"/>
          </w:tcPr>
          <w:p w:rsidR="00921346" w:rsidRPr="00C6175F" w:rsidRDefault="00BF36CE" w:rsidP="00BF36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2211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Children houses</w:t>
            </w:r>
          </w:p>
        </w:tc>
      </w:tr>
      <w:tr w:rsidR="00C6175F" w:rsidRPr="00C6175F" w:rsidTr="003343CF">
        <w:trPr>
          <w:trHeight w:val="20"/>
        </w:trPr>
        <w:tc>
          <w:tcPr>
            <w:tcW w:w="2140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v tom podľa zriaďovateľa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</w:p>
        </w:tc>
        <w:tc>
          <w:tcPr>
            <w:tcW w:w="2211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of which by founder:</w:t>
            </w:r>
          </w:p>
        </w:tc>
      </w:tr>
      <w:tr w:rsidR="00C6175F" w:rsidRPr="00C6175F" w:rsidTr="003343CF">
        <w:trPr>
          <w:trHeight w:val="20"/>
        </w:trPr>
        <w:tc>
          <w:tcPr>
            <w:tcW w:w="2140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samosprávny kraj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330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314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320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323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312</w:t>
            </w:r>
          </w:p>
        </w:tc>
        <w:tc>
          <w:tcPr>
            <w:tcW w:w="2211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Self-governing region</w:t>
            </w:r>
          </w:p>
        </w:tc>
      </w:tr>
      <w:tr w:rsidR="00C6175F" w:rsidRPr="00C6175F" w:rsidTr="003343CF">
        <w:trPr>
          <w:trHeight w:val="20"/>
        </w:trPr>
        <w:tc>
          <w:tcPr>
            <w:tcW w:w="2140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úrad práce, sociálnych vecí</w:t>
            </w:r>
            <w:r w:rsidRPr="00C6175F">
              <w:rPr>
                <w:color w:val="000000" w:themeColor="text1"/>
              </w:rPr>
              <w:br/>
              <w:t xml:space="preserve">    a rodiny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66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68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–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</w:t>
            </w:r>
          </w:p>
        </w:tc>
        <w:tc>
          <w:tcPr>
            <w:tcW w:w="2211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Office of Labour, Social </w:t>
            </w:r>
            <w:r w:rsidRPr="00C6175F">
              <w:rPr>
                <w:color w:val="000000" w:themeColor="text1"/>
              </w:rPr>
              <w:br/>
              <w:t xml:space="preserve">    Affairs and Family</w:t>
            </w:r>
          </w:p>
        </w:tc>
      </w:tr>
      <w:tr w:rsidR="00C6175F" w:rsidRPr="00C6175F" w:rsidTr="003343CF">
        <w:trPr>
          <w:trHeight w:val="20"/>
        </w:trPr>
        <w:tc>
          <w:tcPr>
            <w:tcW w:w="2140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obec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168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172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203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208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208</w:t>
            </w:r>
          </w:p>
        </w:tc>
        <w:tc>
          <w:tcPr>
            <w:tcW w:w="2211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Municipality</w:t>
            </w:r>
          </w:p>
        </w:tc>
      </w:tr>
      <w:tr w:rsidR="00C6175F" w:rsidRPr="00C6175F" w:rsidTr="003343CF">
        <w:trPr>
          <w:trHeight w:val="20"/>
        </w:trPr>
        <w:tc>
          <w:tcPr>
            <w:tcW w:w="2140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cirkevné právnické osoby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93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89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81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98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93</w:t>
            </w:r>
          </w:p>
        </w:tc>
        <w:tc>
          <w:tcPr>
            <w:tcW w:w="2211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Church legal persons</w:t>
            </w:r>
          </w:p>
        </w:tc>
      </w:tr>
      <w:tr w:rsidR="00C6175F" w:rsidRPr="00C6175F" w:rsidTr="003343CF">
        <w:trPr>
          <w:trHeight w:val="20"/>
        </w:trPr>
        <w:tc>
          <w:tcPr>
            <w:tcW w:w="2140" w:type="dxa"/>
            <w:tcBorders>
              <w:bottom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ostatné právnické osoby</w:t>
            </w:r>
          </w:p>
        </w:tc>
        <w:tc>
          <w:tcPr>
            <w:tcW w:w="676" w:type="dxa"/>
            <w:tcBorders>
              <w:bottom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304</w:t>
            </w:r>
          </w:p>
        </w:tc>
        <w:tc>
          <w:tcPr>
            <w:tcW w:w="676" w:type="dxa"/>
            <w:tcBorders>
              <w:bottom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365</w:t>
            </w:r>
          </w:p>
        </w:tc>
        <w:tc>
          <w:tcPr>
            <w:tcW w:w="676" w:type="dxa"/>
            <w:tcBorders>
              <w:bottom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352</w:t>
            </w:r>
          </w:p>
        </w:tc>
        <w:tc>
          <w:tcPr>
            <w:tcW w:w="676" w:type="dxa"/>
            <w:tcBorders>
              <w:bottom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324</w:t>
            </w:r>
          </w:p>
        </w:tc>
        <w:tc>
          <w:tcPr>
            <w:tcW w:w="676" w:type="dxa"/>
            <w:tcBorders>
              <w:bottom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328</w:t>
            </w:r>
          </w:p>
        </w:tc>
        <w:tc>
          <w:tcPr>
            <w:tcW w:w="2211" w:type="dxa"/>
            <w:tcBorders>
              <w:bottom w:val="nil"/>
            </w:tcBorders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Other legal persons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fyzické osoby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53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56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62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72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0" w:rightChars="57" w:right="91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64</w:t>
            </w:r>
          </w:p>
        </w:tc>
        <w:tc>
          <w:tcPr>
            <w:tcW w:w="2211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Natural persons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 xml:space="preserve">Miesta spolu  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atLeast"/>
              <w:ind w:left="0" w:right="17" w:firstLine="0"/>
              <w:jc w:val="right"/>
              <w:rPr>
                <w:rFonts w:cs="Arial"/>
                <w:b/>
                <w:color w:val="000000" w:themeColor="text1"/>
              </w:rPr>
            </w:pPr>
            <w:r w:rsidRPr="00C6175F">
              <w:rPr>
                <w:rFonts w:cs="Arial"/>
                <w:b/>
                <w:color w:val="000000" w:themeColor="text1"/>
              </w:rPr>
              <w:t>53 632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atLeast"/>
              <w:ind w:left="0" w:right="1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57 039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atLeast"/>
              <w:ind w:left="0" w:right="1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51 476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atLeast"/>
              <w:ind w:left="0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51 908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atLeast"/>
              <w:ind w:left="0" w:right="1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51 686</w:t>
            </w: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pStyle w:val="Nadpis4"/>
              <w:spacing w:before="120" w:line="200" w:lineRule="atLeas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Places in total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z toho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pStyle w:val="Nadpis2"/>
              <w:spacing w:before="0" w:line="200" w:lineRule="atLeast"/>
              <w:rPr>
                <w:b w:val="0"/>
                <w:color w:val="000000" w:themeColor="text1"/>
                <w:position w:val="6"/>
              </w:rPr>
            </w:pPr>
            <w:r w:rsidRPr="00C6175F">
              <w:rPr>
                <w:b w:val="0"/>
                <w:color w:val="000000" w:themeColor="text1"/>
                <w:position w:val="6"/>
              </w:rPr>
              <w:t>of which: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miesta v ústavných</w:t>
            </w:r>
            <w:r w:rsidRPr="00C6175F">
              <w:rPr>
                <w:b/>
                <w:color w:val="000000" w:themeColor="text1"/>
              </w:rPr>
              <w:br/>
              <w:t xml:space="preserve">  zariadeniach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45 406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48 473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43 957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43 765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43 407</w:t>
            </w: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ind w:left="0" w:firstLine="0"/>
              <w:jc w:val="lef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 xml:space="preserve">Places in institutional </w:t>
            </w:r>
            <w:r w:rsidRPr="00C6175F">
              <w:rPr>
                <w:b/>
                <w:color w:val="000000" w:themeColor="text1"/>
              </w:rPr>
              <w:br/>
              <w:t xml:space="preserve">  facilities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v tom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of which: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pre dospelých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39 647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42 791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43 269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43 171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42 797</w:t>
            </w: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For adults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z toho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of which: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zariadenia pre seniorov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17 137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18 204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18 467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19 129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19 529</w:t>
            </w: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Seniors facilities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pre deti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5 759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5 682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688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594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610</w:t>
            </w: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For children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z toho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of which: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 xml:space="preserve">    detské domovy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4 892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4 938</w:t>
            </w:r>
          </w:p>
        </w:tc>
        <w:tc>
          <w:tcPr>
            <w:tcW w:w="676" w:type="dxa"/>
            <w:vAlign w:val="bottom"/>
          </w:tcPr>
          <w:p w:rsidR="00287FC2" w:rsidRPr="00C6175F" w:rsidRDefault="00BF36CE" w:rsidP="00BF36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676" w:type="dxa"/>
            <w:vAlign w:val="bottom"/>
          </w:tcPr>
          <w:p w:rsidR="00287FC2" w:rsidRPr="00C6175F" w:rsidRDefault="00BF36CE" w:rsidP="00BF36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676" w:type="dxa"/>
            <w:vAlign w:val="bottom"/>
          </w:tcPr>
          <w:p w:rsidR="00287FC2" w:rsidRPr="00C6175F" w:rsidRDefault="00BF36CE" w:rsidP="00BF36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Children houses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v tom podľa zriaďovateľa: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of which by founder: 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samosprávny kraj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18 601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18 375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17 860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18 367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18 477</w:t>
            </w: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Self-governmental region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úrad PSVR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4 299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</w:t>
            </w:r>
            <w:r w:rsidR="00BF36CE" w:rsidRPr="00C6175F">
              <w:rPr>
                <w:color w:val="000000" w:themeColor="text1"/>
              </w:rPr>
              <w:t> </w:t>
            </w:r>
            <w:r w:rsidRPr="00C6175F">
              <w:rPr>
                <w:color w:val="000000" w:themeColor="text1"/>
              </w:rPr>
              <w:t>306</w:t>
            </w:r>
          </w:p>
        </w:tc>
        <w:tc>
          <w:tcPr>
            <w:tcW w:w="676" w:type="dxa"/>
            <w:vAlign w:val="bottom"/>
          </w:tcPr>
          <w:p w:rsidR="00287FC2" w:rsidRPr="00C6175F" w:rsidRDefault="00BF36CE" w:rsidP="00BF36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32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32</w:t>
            </w: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Office of LSAF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obec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9 046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9 532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9 927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9 936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9 912</w:t>
            </w: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Municipality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cirkevné právnické osoby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1 904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2 001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1 676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1 999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1 875</w:t>
            </w: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Church legal persons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ostatné právnické osoby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9 607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12 186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11 491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10 813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10 784</w:t>
            </w: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Other legal persons</w:t>
            </w:r>
          </w:p>
        </w:tc>
      </w:tr>
      <w:tr w:rsidR="00C6175F" w:rsidRPr="00C6175F" w:rsidTr="00287FC2">
        <w:trPr>
          <w:trHeight w:val="20"/>
        </w:trPr>
        <w:tc>
          <w:tcPr>
            <w:tcW w:w="2140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fyzické osoby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1 949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2 073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2 315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2 618</w:t>
            </w:r>
          </w:p>
        </w:tc>
        <w:tc>
          <w:tcPr>
            <w:tcW w:w="676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ind w:left="0" w:right="1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2 327</w:t>
            </w:r>
          </w:p>
        </w:tc>
        <w:tc>
          <w:tcPr>
            <w:tcW w:w="2211" w:type="dxa"/>
            <w:vAlign w:val="bottom"/>
          </w:tcPr>
          <w:p w:rsidR="00287FC2" w:rsidRPr="00C6175F" w:rsidRDefault="00287FC2" w:rsidP="00287FC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Natural persons</w:t>
            </w:r>
          </w:p>
        </w:tc>
      </w:tr>
    </w:tbl>
    <w:p w:rsidR="003343CF" w:rsidRPr="00C6175F" w:rsidRDefault="003343CF" w:rsidP="00330DE4">
      <w:pPr>
        <w:pStyle w:val="StyleNadpis2slovBlack"/>
        <w:tabs>
          <w:tab w:val="clear" w:pos="567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left" w:pos="142"/>
          <w:tab w:val="left" w:pos="4536"/>
          <w:tab w:val="left" w:pos="4678"/>
        </w:tabs>
        <w:spacing w:before="120" w:line="240" w:lineRule="auto"/>
        <w:rPr>
          <w:rStyle w:val="StyleNadpis2slovBlackChar"/>
          <w:color w:val="000000" w:themeColor="text1"/>
          <w:sz w:val="14"/>
          <w:szCs w:val="14"/>
          <w:lang w:val="sk-SK"/>
        </w:rPr>
      </w:pPr>
      <w:r w:rsidRPr="00C6175F">
        <w:rPr>
          <w:rStyle w:val="StyleNadpis2slovBlackChar"/>
          <w:color w:val="000000" w:themeColor="text1"/>
          <w:sz w:val="14"/>
          <w:szCs w:val="14"/>
          <w:vertAlign w:val="superscript"/>
          <w:lang w:val="sk-SK"/>
        </w:rPr>
        <w:t>1)</w:t>
      </w:r>
      <w:r w:rsidRPr="00C6175F">
        <w:rPr>
          <w:rStyle w:val="StyleNadpis2slovBlackChar"/>
          <w:color w:val="000000" w:themeColor="text1"/>
          <w:sz w:val="14"/>
          <w:szCs w:val="14"/>
          <w:vertAlign w:val="superscript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 xml:space="preserve">od roku 2017 bez detských domovov, resocializačných </w:t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  <w:vertAlign w:val="superscript"/>
          <w:lang w:val="sk-SK"/>
        </w:rPr>
        <w:t>1)</w:t>
      </w:r>
      <w:r w:rsidRPr="00C6175F">
        <w:rPr>
          <w:rStyle w:val="StyleNadpis2slovBlackChar"/>
          <w:color w:val="000000" w:themeColor="text1"/>
          <w:sz w:val="14"/>
          <w:szCs w:val="14"/>
          <w:vertAlign w:val="superscript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</w:rPr>
        <w:t>Since 2017 children´s homes, re-socialisation</w:t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 xml:space="preserve"> </w:t>
      </w:r>
    </w:p>
    <w:p w:rsidR="000538B0" w:rsidRPr="00C6175F" w:rsidRDefault="003343CF" w:rsidP="003343CF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left" w:pos="142"/>
          <w:tab w:val="left" w:pos="4678"/>
        </w:tabs>
        <w:rPr>
          <w:color w:val="000000" w:themeColor="text1"/>
          <w:sz w:val="14"/>
          <w:szCs w:val="14"/>
        </w:rPr>
      </w:pP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ab/>
        <w:t>zariadení a krízových centier</w:t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</w:rPr>
        <w:t>centres and crisis centres are excluded</w:t>
      </w:r>
    </w:p>
    <w:p w:rsidR="00190766" w:rsidRPr="00C6175F" w:rsidRDefault="000538B0" w:rsidP="00D859A9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left" w:pos="709"/>
          <w:tab w:val="left" w:pos="4678"/>
        </w:tabs>
        <w:rPr>
          <w:rStyle w:val="StyleNadpis2slovBlackChar"/>
          <w:b/>
          <w:color w:val="000000" w:themeColor="text1"/>
        </w:rPr>
      </w:pPr>
      <w:r w:rsidRPr="00C6175F">
        <w:rPr>
          <w:color w:val="000000" w:themeColor="text1"/>
        </w:rPr>
        <w:br w:type="page"/>
      </w:r>
      <w:r w:rsidR="00190766" w:rsidRPr="00C6175F">
        <w:rPr>
          <w:rStyle w:val="StyleNadpis2slovBlackChar"/>
          <w:b/>
          <w:color w:val="000000" w:themeColor="text1"/>
        </w:rPr>
        <w:t>T 8</w:t>
      </w:r>
      <w:r w:rsidR="00190766" w:rsidRPr="00C6175F">
        <w:rPr>
          <w:rStyle w:val="StyleNadpis2slovBlackChar"/>
          <w:color w:val="000000" w:themeColor="text1"/>
        </w:rPr>
        <w:t>–</w:t>
      </w:r>
      <w:r w:rsidR="00190766" w:rsidRPr="00C6175F">
        <w:rPr>
          <w:b w:val="0"/>
          <w:bCs/>
          <w:color w:val="000000" w:themeColor="text1"/>
        </w:rPr>
        <w:t>1</w:t>
      </w:r>
      <w:r w:rsidR="00D859A9" w:rsidRPr="00C6175F">
        <w:rPr>
          <w:b w:val="0"/>
          <w:bCs/>
          <w:color w:val="000000" w:themeColor="text1"/>
        </w:rPr>
        <w:t>1</w:t>
      </w:r>
      <w:r w:rsidR="00190766" w:rsidRPr="00C6175F">
        <w:rPr>
          <w:b w:val="0"/>
          <w:bCs/>
          <w:color w:val="000000" w:themeColor="text1"/>
        </w:rPr>
        <w:t>.</w:t>
      </w:r>
      <w:r w:rsidR="00190766" w:rsidRPr="00C6175F">
        <w:rPr>
          <w:rStyle w:val="StyleNadpis2slovBlackChar"/>
          <w:color w:val="000000" w:themeColor="text1"/>
        </w:rPr>
        <w:tab/>
      </w:r>
      <w:r w:rsidR="00190766" w:rsidRPr="00C6175F">
        <w:rPr>
          <w:rStyle w:val="StyleNadpis2slovBlackChar"/>
          <w:b/>
          <w:color w:val="000000" w:themeColor="text1"/>
        </w:rPr>
        <w:t>Zariadenia sociálnych služieb k 31. 12.</w:t>
      </w:r>
    </w:p>
    <w:p w:rsidR="00190766" w:rsidRPr="00C6175F" w:rsidRDefault="00190766" w:rsidP="00620E69">
      <w:pPr>
        <w:pStyle w:val="Nadpis2ang"/>
        <w:tabs>
          <w:tab w:val="clear" w:pos="680"/>
          <w:tab w:val="clear" w:pos="864"/>
          <w:tab w:val="left" w:pos="709"/>
        </w:tabs>
        <w:rPr>
          <w:color w:val="000000" w:themeColor="text1"/>
        </w:rPr>
      </w:pPr>
      <w:r w:rsidRPr="00C6175F">
        <w:rPr>
          <w:color w:val="000000" w:themeColor="text1"/>
        </w:rPr>
        <w:tab/>
        <w:t>Social service facilities as of Dec. 3</w:t>
      </w:r>
      <w:r w:rsidR="00770400" w:rsidRPr="00C6175F">
        <w:rPr>
          <w:color w:val="000000" w:themeColor="text1"/>
        </w:rPr>
        <w:t>1</w:t>
      </w:r>
    </w:p>
    <w:p w:rsidR="00190766" w:rsidRPr="00C6175F" w:rsidRDefault="00190766" w:rsidP="00F80547">
      <w:pPr>
        <w:pStyle w:val="Nadpis2ang"/>
        <w:tabs>
          <w:tab w:val="clear" w:pos="680"/>
          <w:tab w:val="clear" w:pos="864"/>
          <w:tab w:val="left" w:pos="709"/>
        </w:tabs>
        <w:rPr>
          <w:color w:val="000000" w:themeColor="text1"/>
        </w:rPr>
      </w:pPr>
    </w:p>
    <w:p w:rsidR="00190766" w:rsidRPr="00C6175F" w:rsidRDefault="00190766" w:rsidP="00770400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ind w:left="0" w:right="57" w:firstLine="0"/>
        <w:rPr>
          <w:color w:val="000000" w:themeColor="text1"/>
        </w:rPr>
      </w:pPr>
      <w:r w:rsidRPr="00C6175F">
        <w:rPr>
          <w:color w:val="000000" w:themeColor="text1"/>
        </w:rPr>
        <w:t>dokončenie</w:t>
      </w:r>
      <w:r w:rsidRPr="00C6175F">
        <w:rPr>
          <w:color w:val="000000" w:themeColor="text1"/>
        </w:rPr>
        <w:tab/>
        <w:t>End of table</w:t>
      </w:r>
    </w:p>
    <w:tbl>
      <w:tblPr>
        <w:tblW w:w="7788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97"/>
        <w:gridCol w:w="676"/>
        <w:gridCol w:w="676"/>
        <w:gridCol w:w="676"/>
        <w:gridCol w:w="676"/>
        <w:gridCol w:w="676"/>
        <w:gridCol w:w="2178"/>
        <w:gridCol w:w="33"/>
      </w:tblGrid>
      <w:tr w:rsidR="00C6175F" w:rsidRPr="00C6175F" w:rsidTr="00770400">
        <w:trPr>
          <w:trHeight w:val="20"/>
        </w:trPr>
        <w:tc>
          <w:tcPr>
            <w:tcW w:w="2197" w:type="dxa"/>
            <w:tcBorders>
              <w:top w:val="single" w:sz="12" w:space="0" w:color="auto"/>
              <w:bottom w:val="single" w:sz="12" w:space="0" w:color="auto"/>
            </w:tcBorders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bCs/>
                <w:color w:val="000000" w:themeColor="text1"/>
              </w:rPr>
            </w:pPr>
            <w:r w:rsidRPr="00C6175F">
              <w:rPr>
                <w:bCs/>
                <w:color w:val="000000" w:themeColor="text1"/>
              </w:rPr>
              <w:t>Ukazovateľ</w:t>
            </w:r>
          </w:p>
        </w:tc>
        <w:tc>
          <w:tcPr>
            <w:tcW w:w="676" w:type="dxa"/>
            <w:tcBorders>
              <w:top w:val="single" w:sz="12" w:space="0" w:color="auto"/>
              <w:bottom w:val="single" w:sz="12" w:space="0" w:color="auto"/>
            </w:tcBorders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b/>
                <w:color w:val="000000" w:themeColor="text1"/>
              </w:rPr>
            </w:pPr>
            <w:r w:rsidRPr="00C6175F">
              <w:rPr>
                <w:color w:val="000000" w:themeColor="text1"/>
              </w:rPr>
              <w:t>2015</w:t>
            </w:r>
          </w:p>
        </w:tc>
        <w:tc>
          <w:tcPr>
            <w:tcW w:w="676" w:type="dxa"/>
            <w:tcBorders>
              <w:top w:val="single" w:sz="12" w:space="0" w:color="auto"/>
              <w:bottom w:val="single" w:sz="12" w:space="0" w:color="auto"/>
            </w:tcBorders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2016</w:t>
            </w:r>
          </w:p>
        </w:tc>
        <w:tc>
          <w:tcPr>
            <w:tcW w:w="676" w:type="dxa"/>
            <w:tcBorders>
              <w:top w:val="single" w:sz="12" w:space="0" w:color="auto"/>
              <w:bottom w:val="single" w:sz="12" w:space="0" w:color="auto"/>
            </w:tcBorders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  <w:vertAlign w:val="superscript"/>
              </w:rPr>
              <w:t>1)</w:t>
            </w:r>
            <w:r w:rsidRPr="00C6175F">
              <w:rPr>
                <w:color w:val="000000" w:themeColor="text1"/>
              </w:rPr>
              <w:t>2017</w:t>
            </w:r>
          </w:p>
        </w:tc>
        <w:tc>
          <w:tcPr>
            <w:tcW w:w="676" w:type="dxa"/>
            <w:tcBorders>
              <w:top w:val="single" w:sz="12" w:space="0" w:color="auto"/>
              <w:bottom w:val="single" w:sz="12" w:space="0" w:color="auto"/>
            </w:tcBorders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2018</w:t>
            </w:r>
          </w:p>
        </w:tc>
        <w:tc>
          <w:tcPr>
            <w:tcW w:w="6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21346" w:rsidRPr="00C6175F" w:rsidRDefault="00921346" w:rsidP="00921346">
            <w:pPr>
              <w:pStyle w:val="Nadpis10"/>
              <w:tabs>
                <w:tab w:val="clear" w:pos="680"/>
                <w:tab w:val="clear" w:pos="794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rFonts w:ascii="Arial" w:hAnsi="Arial"/>
                <w:color w:val="000000" w:themeColor="text1"/>
              </w:rPr>
            </w:pPr>
            <w:r w:rsidRPr="00C6175F">
              <w:rPr>
                <w:rFonts w:ascii="Arial" w:hAnsi="Arial"/>
                <w:color w:val="000000" w:themeColor="text1"/>
              </w:rPr>
              <w:t>2019</w:t>
            </w:r>
          </w:p>
        </w:tc>
        <w:tc>
          <w:tcPr>
            <w:tcW w:w="221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Indicator</w:t>
            </w:r>
          </w:p>
        </w:tc>
      </w:tr>
      <w:tr w:rsidR="00C6175F" w:rsidRPr="00C6175F" w:rsidTr="00770400">
        <w:trPr>
          <w:gridAfter w:val="1"/>
          <w:wAfter w:w="33" w:type="dxa"/>
          <w:trHeight w:val="20"/>
        </w:trPr>
        <w:tc>
          <w:tcPr>
            <w:tcW w:w="2197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Lines="60" w:before="144"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Obyvatelia spolu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Lines="60" w:before="144" w:line="200" w:lineRule="atLeast"/>
              <w:ind w:left="0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55 231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Lines="60" w:before="144" w:line="200" w:lineRule="atLeast"/>
              <w:ind w:left="0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65 796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80"/>
              </w:tabs>
              <w:spacing w:beforeLines="60" w:before="144" w:line="200" w:lineRule="atLeast"/>
              <w:ind w:left="0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55 058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80"/>
              </w:tabs>
              <w:spacing w:beforeLines="60" w:before="144" w:line="200" w:lineRule="atLeast"/>
              <w:ind w:left="0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55 994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Lines="60" w:before="144" w:line="200" w:lineRule="atLeast"/>
              <w:ind w:left="0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55 049</w:t>
            </w:r>
          </w:p>
        </w:tc>
        <w:tc>
          <w:tcPr>
            <w:tcW w:w="2178" w:type="dxa"/>
            <w:vAlign w:val="bottom"/>
          </w:tcPr>
          <w:p w:rsidR="00921346" w:rsidRPr="00C6175F" w:rsidRDefault="00921346" w:rsidP="00921346">
            <w:pPr>
              <w:pStyle w:val="Nadpis4"/>
              <w:spacing w:line="200" w:lineRule="atLeas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Charges in total</w:t>
            </w:r>
          </w:p>
        </w:tc>
      </w:tr>
      <w:tr w:rsidR="00C6175F" w:rsidRPr="00C6175F" w:rsidTr="00770400">
        <w:trPr>
          <w:gridAfter w:val="1"/>
          <w:wAfter w:w="33" w:type="dxa"/>
          <w:trHeight w:val="20"/>
        </w:trPr>
        <w:tc>
          <w:tcPr>
            <w:tcW w:w="2197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z toho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Chars="57" w:right="91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2178" w:type="dxa"/>
            <w:vAlign w:val="bottom"/>
          </w:tcPr>
          <w:p w:rsidR="00921346" w:rsidRPr="00C6175F" w:rsidRDefault="00921346" w:rsidP="00921346">
            <w:pPr>
              <w:pStyle w:val="Nadpis2"/>
              <w:spacing w:before="0" w:line="200" w:lineRule="atLeast"/>
              <w:rPr>
                <w:b w:val="0"/>
                <w:color w:val="000000" w:themeColor="text1"/>
                <w:position w:val="6"/>
              </w:rPr>
            </w:pPr>
            <w:r w:rsidRPr="00C6175F">
              <w:rPr>
                <w:b w:val="0"/>
                <w:color w:val="000000" w:themeColor="text1"/>
                <w:position w:val="6"/>
              </w:rPr>
              <w:t>of which:</w:t>
            </w:r>
          </w:p>
        </w:tc>
      </w:tr>
      <w:tr w:rsidR="00C6175F" w:rsidRPr="00C6175F" w:rsidTr="00770400">
        <w:trPr>
          <w:gridAfter w:val="1"/>
          <w:wAfter w:w="33" w:type="dxa"/>
          <w:trHeight w:val="20"/>
        </w:trPr>
        <w:tc>
          <w:tcPr>
            <w:tcW w:w="2197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obyvatelia ústavných zariadení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42 888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46 451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80"/>
              </w:tabs>
              <w:spacing w:line="200" w:lineRule="atLeast"/>
              <w:ind w:left="0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42 244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80"/>
              </w:tabs>
              <w:spacing w:line="200" w:lineRule="atLeast"/>
              <w:ind w:left="0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42 173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41 795</w:t>
            </w:r>
          </w:p>
        </w:tc>
        <w:tc>
          <w:tcPr>
            <w:tcW w:w="2178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Charges in institutional</w:t>
            </w:r>
            <w:r w:rsidRPr="00C6175F">
              <w:rPr>
                <w:b/>
                <w:color w:val="000000" w:themeColor="text1"/>
              </w:rPr>
              <w:br/>
              <w:t>facilities</w:t>
            </w:r>
          </w:p>
        </w:tc>
      </w:tr>
      <w:tr w:rsidR="00C6175F" w:rsidRPr="00C6175F" w:rsidTr="00770400">
        <w:trPr>
          <w:gridAfter w:val="1"/>
          <w:wAfter w:w="33" w:type="dxa"/>
          <w:trHeight w:val="20"/>
        </w:trPr>
        <w:tc>
          <w:tcPr>
            <w:tcW w:w="2197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v tom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2178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of which:</w:t>
            </w:r>
          </w:p>
        </w:tc>
      </w:tr>
      <w:tr w:rsidR="00C6175F" w:rsidRPr="00C6175F" w:rsidTr="00770400">
        <w:trPr>
          <w:gridAfter w:val="1"/>
          <w:wAfter w:w="33" w:type="dxa"/>
          <w:trHeight w:val="20"/>
        </w:trPr>
        <w:tc>
          <w:tcPr>
            <w:tcW w:w="2197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dospelí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37 508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41 012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41 598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41 596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41 195</w:t>
            </w:r>
          </w:p>
        </w:tc>
        <w:tc>
          <w:tcPr>
            <w:tcW w:w="2178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Adults</w:t>
            </w:r>
          </w:p>
        </w:tc>
      </w:tr>
      <w:tr w:rsidR="00C6175F" w:rsidRPr="00C6175F" w:rsidTr="00770400">
        <w:trPr>
          <w:gridAfter w:val="1"/>
          <w:wAfter w:w="33" w:type="dxa"/>
          <w:trHeight w:val="20"/>
        </w:trPr>
        <w:tc>
          <w:tcPr>
            <w:tcW w:w="2197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z toho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2178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of which:</w:t>
            </w:r>
          </w:p>
        </w:tc>
      </w:tr>
      <w:tr w:rsidR="00C6175F" w:rsidRPr="00C6175F" w:rsidTr="00770400">
        <w:trPr>
          <w:gridAfter w:val="1"/>
          <w:wAfter w:w="33" w:type="dxa"/>
          <w:trHeight w:val="20"/>
        </w:trPr>
        <w:tc>
          <w:tcPr>
            <w:tcW w:w="2197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zariadenia pre seniorov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16 255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17 540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18 089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18 741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18 851</w:t>
            </w:r>
          </w:p>
        </w:tc>
        <w:tc>
          <w:tcPr>
            <w:tcW w:w="2178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Seniors facilities</w:t>
            </w:r>
          </w:p>
        </w:tc>
      </w:tr>
      <w:tr w:rsidR="00C6175F" w:rsidRPr="00C6175F" w:rsidTr="00770400">
        <w:trPr>
          <w:gridAfter w:val="1"/>
          <w:wAfter w:w="33" w:type="dxa"/>
          <w:trHeight w:val="20"/>
        </w:trPr>
        <w:tc>
          <w:tcPr>
            <w:tcW w:w="2197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deti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5 380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5 439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646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577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600</w:t>
            </w:r>
          </w:p>
        </w:tc>
        <w:tc>
          <w:tcPr>
            <w:tcW w:w="2178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Children</w:t>
            </w:r>
          </w:p>
        </w:tc>
      </w:tr>
      <w:tr w:rsidR="00C6175F" w:rsidRPr="00C6175F" w:rsidTr="00770400">
        <w:trPr>
          <w:gridAfter w:val="1"/>
          <w:wAfter w:w="33" w:type="dxa"/>
          <w:trHeight w:val="20"/>
        </w:trPr>
        <w:tc>
          <w:tcPr>
            <w:tcW w:w="2197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z toho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2178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of which:</w:t>
            </w:r>
          </w:p>
        </w:tc>
      </w:tr>
      <w:tr w:rsidR="00C6175F" w:rsidRPr="00C6175F" w:rsidTr="00770400">
        <w:trPr>
          <w:gridAfter w:val="1"/>
          <w:wAfter w:w="33" w:type="dxa"/>
          <w:trHeight w:val="20"/>
        </w:trPr>
        <w:tc>
          <w:tcPr>
            <w:tcW w:w="2197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detské domovy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4 573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4 740</w:t>
            </w:r>
          </w:p>
        </w:tc>
        <w:tc>
          <w:tcPr>
            <w:tcW w:w="676" w:type="dxa"/>
          </w:tcPr>
          <w:p w:rsidR="00921346" w:rsidRPr="00C6175F" w:rsidRDefault="00BF36CE" w:rsidP="00BF36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676" w:type="dxa"/>
          </w:tcPr>
          <w:p w:rsidR="00921346" w:rsidRPr="00C6175F" w:rsidRDefault="00BF36CE" w:rsidP="00BF36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676" w:type="dxa"/>
          </w:tcPr>
          <w:p w:rsidR="00921346" w:rsidRPr="00C6175F" w:rsidRDefault="00BF36CE" w:rsidP="00BF36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2178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Children houses</w:t>
            </w:r>
          </w:p>
        </w:tc>
      </w:tr>
      <w:tr w:rsidR="00C6175F" w:rsidRPr="00C6175F" w:rsidTr="00770400">
        <w:trPr>
          <w:gridAfter w:val="1"/>
          <w:wAfter w:w="33" w:type="dxa"/>
          <w:trHeight w:val="20"/>
        </w:trPr>
        <w:tc>
          <w:tcPr>
            <w:tcW w:w="2197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v tom podľa zriaďovateľa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2178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of which by founder:</w:t>
            </w:r>
          </w:p>
        </w:tc>
      </w:tr>
      <w:tr w:rsidR="00C6175F" w:rsidRPr="00C6175F" w:rsidTr="00EF2FDD">
        <w:trPr>
          <w:gridAfter w:val="1"/>
          <w:wAfter w:w="33" w:type="dxa"/>
          <w:trHeight w:val="20"/>
        </w:trPr>
        <w:tc>
          <w:tcPr>
            <w:tcW w:w="2197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samosprávny kraj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18 032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17 921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00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17 403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17 817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17 697</w:t>
            </w:r>
          </w:p>
        </w:tc>
        <w:tc>
          <w:tcPr>
            <w:tcW w:w="2178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Self-governing region</w:t>
            </w:r>
          </w:p>
        </w:tc>
      </w:tr>
      <w:tr w:rsidR="00C6175F" w:rsidRPr="00C6175F" w:rsidTr="00EF2FDD">
        <w:trPr>
          <w:gridAfter w:val="1"/>
          <w:wAfter w:w="33" w:type="dxa"/>
          <w:trHeight w:val="20"/>
        </w:trPr>
        <w:tc>
          <w:tcPr>
            <w:tcW w:w="2197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úrad PSVR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4 036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</w:t>
            </w:r>
            <w:r w:rsidR="00BF36CE" w:rsidRPr="00C6175F">
              <w:rPr>
                <w:color w:val="000000" w:themeColor="text1"/>
              </w:rPr>
              <w:t> </w:t>
            </w:r>
            <w:r w:rsidRPr="00C6175F">
              <w:rPr>
                <w:color w:val="000000" w:themeColor="text1"/>
              </w:rPr>
              <w:t>148</w:t>
            </w:r>
          </w:p>
        </w:tc>
        <w:tc>
          <w:tcPr>
            <w:tcW w:w="676" w:type="dxa"/>
          </w:tcPr>
          <w:p w:rsidR="00921346" w:rsidRPr="00C6175F" w:rsidRDefault="00BF36CE" w:rsidP="00BF36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32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32</w:t>
            </w:r>
          </w:p>
        </w:tc>
        <w:tc>
          <w:tcPr>
            <w:tcW w:w="2178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Office of LSAF</w:t>
            </w:r>
          </w:p>
        </w:tc>
      </w:tr>
      <w:tr w:rsidR="00C6175F" w:rsidRPr="00C6175F" w:rsidTr="00EF2FDD">
        <w:trPr>
          <w:gridAfter w:val="1"/>
          <w:wAfter w:w="33" w:type="dxa"/>
          <w:trHeight w:val="20"/>
        </w:trPr>
        <w:tc>
          <w:tcPr>
            <w:tcW w:w="2197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obec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8 635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9 211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9 735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9  724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9 662</w:t>
            </w:r>
          </w:p>
        </w:tc>
        <w:tc>
          <w:tcPr>
            <w:tcW w:w="2178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Municipality</w:t>
            </w:r>
          </w:p>
        </w:tc>
      </w:tr>
      <w:tr w:rsidR="00C6175F" w:rsidRPr="00C6175F" w:rsidTr="00EF2FDD">
        <w:trPr>
          <w:gridAfter w:val="1"/>
          <w:wAfter w:w="33" w:type="dxa"/>
          <w:trHeight w:val="20"/>
        </w:trPr>
        <w:tc>
          <w:tcPr>
            <w:tcW w:w="2197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cirkevné právnické osoby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1 803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1 912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1 604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1 909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1 815</w:t>
            </w:r>
          </w:p>
        </w:tc>
        <w:tc>
          <w:tcPr>
            <w:tcW w:w="2178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Church legal persons</w:t>
            </w:r>
          </w:p>
        </w:tc>
      </w:tr>
      <w:tr w:rsidR="00C6175F" w:rsidRPr="00C6175F" w:rsidTr="00EF2FDD">
        <w:trPr>
          <w:gridAfter w:val="1"/>
          <w:wAfter w:w="33" w:type="dxa"/>
          <w:trHeight w:val="20"/>
        </w:trPr>
        <w:tc>
          <w:tcPr>
            <w:tcW w:w="2197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ostatné právnické osoby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8 641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11 309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10 736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10 319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10 435</w:t>
            </w:r>
          </w:p>
        </w:tc>
        <w:tc>
          <w:tcPr>
            <w:tcW w:w="2178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Other legal persons</w:t>
            </w:r>
          </w:p>
        </w:tc>
      </w:tr>
      <w:tr w:rsidR="00C6175F" w:rsidRPr="00C6175F" w:rsidTr="00EF2FDD">
        <w:trPr>
          <w:gridAfter w:val="1"/>
          <w:wAfter w:w="33" w:type="dxa"/>
          <w:trHeight w:val="20"/>
        </w:trPr>
        <w:tc>
          <w:tcPr>
            <w:tcW w:w="2197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fyzické osoby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1 741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1 950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2 120</w:t>
            </w:r>
          </w:p>
        </w:tc>
        <w:tc>
          <w:tcPr>
            <w:tcW w:w="676" w:type="dxa"/>
            <w:vAlign w:val="bottom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2 372</w:t>
            </w:r>
          </w:p>
        </w:tc>
        <w:tc>
          <w:tcPr>
            <w:tcW w:w="676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2 154</w:t>
            </w:r>
          </w:p>
        </w:tc>
        <w:tc>
          <w:tcPr>
            <w:tcW w:w="2178" w:type="dxa"/>
          </w:tcPr>
          <w:p w:rsidR="00921346" w:rsidRPr="00C6175F" w:rsidRDefault="00921346" w:rsidP="0092134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Natural persons</w:t>
            </w:r>
          </w:p>
        </w:tc>
      </w:tr>
    </w:tbl>
    <w:p w:rsidR="00770400" w:rsidRPr="00C6175F" w:rsidRDefault="00770400" w:rsidP="00330DE4">
      <w:pPr>
        <w:pStyle w:val="StyleNadpis2slovBlack"/>
        <w:tabs>
          <w:tab w:val="clear" w:pos="567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left" w:pos="142"/>
          <w:tab w:val="left" w:pos="4536"/>
          <w:tab w:val="left" w:pos="4678"/>
        </w:tabs>
        <w:spacing w:before="120" w:line="240" w:lineRule="auto"/>
        <w:rPr>
          <w:rStyle w:val="StyleNadpis2slovBlackChar"/>
          <w:color w:val="000000" w:themeColor="text1"/>
          <w:sz w:val="14"/>
          <w:szCs w:val="14"/>
          <w:lang w:val="sk-SK"/>
        </w:rPr>
      </w:pPr>
      <w:r w:rsidRPr="00C6175F">
        <w:rPr>
          <w:rStyle w:val="StyleNadpis2slovBlackChar"/>
          <w:color w:val="000000" w:themeColor="text1"/>
          <w:sz w:val="14"/>
          <w:szCs w:val="14"/>
          <w:vertAlign w:val="superscript"/>
          <w:lang w:val="sk-SK"/>
        </w:rPr>
        <w:t>1)</w:t>
      </w:r>
      <w:r w:rsidRPr="00C6175F">
        <w:rPr>
          <w:rStyle w:val="StyleNadpis2slovBlackChar"/>
          <w:color w:val="000000" w:themeColor="text1"/>
          <w:sz w:val="14"/>
          <w:szCs w:val="14"/>
          <w:vertAlign w:val="superscript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 xml:space="preserve">od roku 2017 bez detských domovov, resocializačných </w:t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  <w:vertAlign w:val="superscript"/>
          <w:lang w:val="sk-SK"/>
        </w:rPr>
        <w:t>1)</w:t>
      </w:r>
      <w:r w:rsidRPr="00C6175F">
        <w:rPr>
          <w:rStyle w:val="StyleNadpis2slovBlackChar"/>
          <w:color w:val="000000" w:themeColor="text1"/>
          <w:sz w:val="14"/>
          <w:szCs w:val="14"/>
          <w:vertAlign w:val="superscript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</w:rPr>
        <w:t>Since 2017 children´s homes, re-socialisation</w:t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 xml:space="preserve"> </w:t>
      </w:r>
    </w:p>
    <w:p w:rsidR="00770400" w:rsidRPr="00C6175F" w:rsidRDefault="00770400" w:rsidP="00770400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left" w:pos="142"/>
          <w:tab w:val="left" w:pos="4678"/>
        </w:tabs>
        <w:rPr>
          <w:color w:val="000000" w:themeColor="text1"/>
          <w:sz w:val="14"/>
          <w:szCs w:val="14"/>
        </w:rPr>
      </w:pP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ab/>
        <w:t>zariadení a krízových centier</w:t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</w:rPr>
        <w:t>centres and crisis centres are excluded</w:t>
      </w:r>
    </w:p>
    <w:p w:rsidR="00646FEF" w:rsidRPr="00C6175F" w:rsidRDefault="00770400" w:rsidP="00D859A9">
      <w:pPr>
        <w:tabs>
          <w:tab w:val="clear" w:pos="680"/>
          <w:tab w:val="left" w:pos="709"/>
        </w:tabs>
        <w:jc w:val="left"/>
        <w:rPr>
          <w:b/>
          <w:color w:val="000000" w:themeColor="text1"/>
          <w:sz w:val="18"/>
          <w:szCs w:val="18"/>
        </w:rPr>
      </w:pPr>
      <w:r w:rsidRPr="00C6175F">
        <w:rPr>
          <w:color w:val="000000" w:themeColor="text1"/>
          <w:highlight w:val="yellow"/>
        </w:rPr>
        <w:br w:type="page"/>
      </w:r>
      <w:r w:rsidR="00646FEF" w:rsidRPr="00C6175F">
        <w:rPr>
          <w:b/>
          <w:color w:val="000000" w:themeColor="text1"/>
          <w:sz w:val="18"/>
          <w:szCs w:val="18"/>
          <w:lang w:val="sk-SK"/>
        </w:rPr>
        <w:t>T 8–</w:t>
      </w:r>
      <w:r w:rsidR="00646FEF" w:rsidRPr="00C6175F">
        <w:rPr>
          <w:color w:val="000000" w:themeColor="text1"/>
          <w:sz w:val="18"/>
          <w:szCs w:val="18"/>
          <w:lang w:val="sk-SK"/>
        </w:rPr>
        <w:t>1</w:t>
      </w:r>
      <w:r w:rsidR="00D859A9" w:rsidRPr="00C6175F">
        <w:rPr>
          <w:color w:val="000000" w:themeColor="text1"/>
          <w:sz w:val="18"/>
          <w:szCs w:val="18"/>
          <w:lang w:val="sk-SK"/>
        </w:rPr>
        <w:t>2</w:t>
      </w:r>
      <w:r w:rsidR="00646FEF" w:rsidRPr="00C6175F">
        <w:rPr>
          <w:color w:val="000000" w:themeColor="text1"/>
          <w:sz w:val="18"/>
          <w:szCs w:val="18"/>
          <w:lang w:val="sk-SK"/>
        </w:rPr>
        <w:t>.</w:t>
      </w:r>
      <w:r w:rsidR="00646FEF" w:rsidRPr="00C6175F">
        <w:rPr>
          <w:color w:val="000000" w:themeColor="text1"/>
          <w:sz w:val="18"/>
          <w:szCs w:val="18"/>
          <w:lang w:val="sk-SK"/>
        </w:rPr>
        <w:tab/>
      </w:r>
      <w:r w:rsidR="00646FEF" w:rsidRPr="00C6175F">
        <w:rPr>
          <w:b/>
          <w:color w:val="000000" w:themeColor="text1"/>
          <w:sz w:val="18"/>
          <w:szCs w:val="18"/>
          <w:lang w:val="sk-SK"/>
        </w:rPr>
        <w:t xml:space="preserve">Zariadenia sociálnych služieb k 31. </w:t>
      </w:r>
      <w:r w:rsidR="00646FEF" w:rsidRPr="00C6175F">
        <w:rPr>
          <w:b/>
          <w:color w:val="000000" w:themeColor="text1"/>
          <w:sz w:val="18"/>
          <w:szCs w:val="18"/>
        </w:rPr>
        <w:t>12. podľa druhu</w:t>
      </w:r>
    </w:p>
    <w:p w:rsidR="00646FEF" w:rsidRPr="00C6175F" w:rsidRDefault="00646FEF" w:rsidP="00620E69">
      <w:pPr>
        <w:pStyle w:val="Nadpis2ang"/>
        <w:tabs>
          <w:tab w:val="clear" w:pos="680"/>
          <w:tab w:val="clear" w:pos="864"/>
          <w:tab w:val="left" w:pos="709"/>
          <w:tab w:val="left" w:pos="851"/>
        </w:tabs>
        <w:ind w:left="4253" w:hanging="4111"/>
        <w:rPr>
          <w:color w:val="000000" w:themeColor="text1"/>
        </w:rPr>
      </w:pPr>
      <w:r w:rsidRPr="00C6175F">
        <w:rPr>
          <w:color w:val="000000" w:themeColor="text1"/>
        </w:rPr>
        <w:tab/>
        <w:t>Social service facilities as of Dec. 31 by kind</w:t>
      </w:r>
    </w:p>
    <w:p w:rsidR="00646FEF" w:rsidRPr="00C6175F" w:rsidRDefault="00646FEF" w:rsidP="00F80547">
      <w:pPr>
        <w:pStyle w:val="StyleNadpis2slovBlack"/>
        <w:rPr>
          <w:color w:val="000000" w:themeColor="text1"/>
        </w:rPr>
      </w:pP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31"/>
        <w:gridCol w:w="673"/>
        <w:gridCol w:w="673"/>
        <w:gridCol w:w="673"/>
        <w:gridCol w:w="673"/>
        <w:gridCol w:w="673"/>
        <w:gridCol w:w="2231"/>
      </w:tblGrid>
      <w:tr w:rsidR="00C6175F" w:rsidRPr="00C6175F" w:rsidTr="00A16ED4">
        <w:trPr>
          <w:cantSplit/>
        </w:trPr>
        <w:tc>
          <w:tcPr>
            <w:tcW w:w="213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Ukazovateľ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2015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2016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  <w:vertAlign w:val="superscript"/>
              </w:rPr>
              <w:t>1)</w:t>
            </w:r>
            <w:r w:rsidRPr="00C6175F">
              <w:rPr>
                <w:color w:val="000000" w:themeColor="text1"/>
              </w:rPr>
              <w:t>2017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2018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2019</w:t>
            </w:r>
          </w:p>
        </w:tc>
        <w:tc>
          <w:tcPr>
            <w:tcW w:w="2231" w:type="dxa"/>
            <w:tcBorders>
              <w:top w:val="single" w:sz="12" w:space="0" w:color="auto"/>
              <w:bottom w:val="single" w:sz="12" w:space="0" w:color="auto"/>
            </w:tcBorders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Indicator</w:t>
            </w:r>
          </w:p>
        </w:tc>
      </w:tr>
      <w:tr w:rsidR="00C6175F" w:rsidRPr="00C6175F" w:rsidTr="00A16ED4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pStyle w:val="Nadpis3"/>
              <w:spacing w:after="40" w:line="180" w:lineRule="atLeas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Zariadenia spolu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180" w:lineRule="atLeast"/>
              <w:ind w:left="0" w:right="57" w:firstLine="0"/>
              <w:jc w:val="right"/>
              <w:rPr>
                <w:rFonts w:cs="Arial"/>
                <w:b/>
                <w:color w:val="000000" w:themeColor="text1"/>
              </w:rPr>
            </w:pPr>
            <w:r w:rsidRPr="00C6175F">
              <w:rPr>
                <w:rFonts w:cs="Arial"/>
                <w:b/>
                <w:color w:val="000000" w:themeColor="text1"/>
              </w:rPr>
              <w:t>1 410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before="120" w:after="40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1 446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180" w:lineRule="atLeas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1 346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180" w:lineRule="atLeas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1 372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180" w:lineRule="atLeas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C6175F">
              <w:rPr>
                <w:b/>
                <w:color w:val="000000" w:themeColor="text1"/>
              </w:rPr>
              <w:t>1 357</w:t>
            </w:r>
          </w:p>
        </w:tc>
        <w:tc>
          <w:tcPr>
            <w:tcW w:w="2231" w:type="dxa"/>
          </w:tcPr>
          <w:p w:rsidR="00EF2FDD" w:rsidRPr="00C6175F" w:rsidRDefault="00EF2FDD" w:rsidP="00EF2FDD">
            <w:pPr>
              <w:pStyle w:val="Nadpis3"/>
              <w:spacing w:after="40" w:line="180" w:lineRule="atLeas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Facilities in total</w:t>
            </w:r>
          </w:p>
        </w:tc>
      </w:tr>
      <w:tr w:rsidR="00C6175F" w:rsidRPr="00C6175F" w:rsidTr="00A16ED4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z toho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22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of which:</w:t>
            </w:r>
          </w:p>
        </w:tc>
      </w:tr>
      <w:tr w:rsidR="00C6175F" w:rsidRPr="00C6175F" w:rsidTr="00EF2FDD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zariadenia pre seniorov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355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362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380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386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388</w:t>
            </w:r>
          </w:p>
        </w:tc>
        <w:tc>
          <w:tcPr>
            <w:tcW w:w="22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Seniors facilities</w:t>
            </w:r>
          </w:p>
        </w:tc>
      </w:tr>
      <w:tr w:rsidR="00C6175F" w:rsidRPr="00C6175F" w:rsidTr="00EF2FDD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domovy sociálnych služieb</w:t>
            </w: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pre dospelých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289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258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259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265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254</w:t>
            </w:r>
          </w:p>
        </w:tc>
        <w:tc>
          <w:tcPr>
            <w:tcW w:w="22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Social service homes for </w:t>
            </w:r>
            <w:r w:rsidRPr="00C6175F">
              <w:rPr>
                <w:color w:val="000000" w:themeColor="text1"/>
              </w:rPr>
              <w:br/>
              <w:t xml:space="preserve">    adults</w:t>
            </w:r>
          </w:p>
        </w:tc>
      </w:tr>
      <w:tr w:rsidR="00C6175F" w:rsidRPr="00C6175F" w:rsidTr="00EF2FDD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špecializované zariadenie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140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136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147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166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174</w:t>
            </w:r>
          </w:p>
        </w:tc>
        <w:tc>
          <w:tcPr>
            <w:tcW w:w="22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Specialized facility</w:t>
            </w:r>
          </w:p>
        </w:tc>
      </w:tr>
      <w:tr w:rsidR="00C6175F" w:rsidRPr="00C6175F" w:rsidTr="00EF2FDD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denný stacionár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115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195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209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186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168</w:t>
            </w:r>
          </w:p>
        </w:tc>
        <w:tc>
          <w:tcPr>
            <w:tcW w:w="2231" w:type="dxa"/>
            <w:shd w:val="clear" w:color="auto" w:fill="auto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Day center</w:t>
            </w:r>
          </w:p>
        </w:tc>
      </w:tr>
      <w:tr w:rsidR="00C6175F" w:rsidRPr="00C6175F" w:rsidTr="00EF2FDD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domovy sociálnych služieb</w:t>
            </w: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pre deti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28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22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23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23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22</w:t>
            </w:r>
          </w:p>
        </w:tc>
        <w:tc>
          <w:tcPr>
            <w:tcW w:w="22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Social service homes for </w:t>
            </w:r>
            <w:r w:rsidRPr="00C6175F">
              <w:rPr>
                <w:color w:val="000000" w:themeColor="text1"/>
              </w:rPr>
              <w:br/>
              <w:t xml:space="preserve">  children</w:t>
            </w:r>
          </w:p>
        </w:tc>
      </w:tr>
      <w:tr w:rsidR="00C6175F" w:rsidRPr="00C6175F" w:rsidTr="00EF2FDD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detské domovy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87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91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673" w:type="dxa"/>
          </w:tcPr>
          <w:p w:rsidR="00EF2FDD" w:rsidRPr="00C6175F" w:rsidRDefault="00F9161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22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Children’s homes</w:t>
            </w:r>
          </w:p>
        </w:tc>
      </w:tr>
      <w:tr w:rsidR="00C6175F" w:rsidRPr="00C6175F" w:rsidTr="00EF2FDD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zariadenia podporovaného </w:t>
            </w: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bývania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44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34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36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35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40</w:t>
            </w:r>
          </w:p>
        </w:tc>
        <w:tc>
          <w:tcPr>
            <w:tcW w:w="22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</w:t>
            </w: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rFonts w:cs="Arial"/>
                <w:iCs/>
                <w:color w:val="000000" w:themeColor="text1"/>
              </w:rPr>
              <w:t>Supported housing facility</w:t>
            </w:r>
          </w:p>
        </w:tc>
      </w:tr>
      <w:tr w:rsidR="00C6175F" w:rsidRPr="00C6175F" w:rsidTr="00EF2FDD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zariadenie núdzového </w:t>
            </w: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bývania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31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30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center"/>
              <w:rPr>
                <w:color w:val="000000" w:themeColor="text1"/>
              </w:rPr>
            </w:pP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  32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30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29</w:t>
            </w:r>
          </w:p>
        </w:tc>
        <w:tc>
          <w:tcPr>
            <w:tcW w:w="22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</w:t>
            </w: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rFonts w:cs="Arial"/>
                <w:iCs/>
                <w:color w:val="000000" w:themeColor="text1"/>
              </w:rPr>
              <w:t xml:space="preserve">  </w:t>
            </w:r>
            <w:r w:rsidRPr="00C6175F">
              <w:rPr>
                <w:iCs/>
                <w:color w:val="000000" w:themeColor="text1"/>
              </w:rPr>
              <w:t>Emergency housing facility</w:t>
            </w:r>
          </w:p>
        </w:tc>
      </w:tr>
      <w:tr w:rsidR="00C6175F" w:rsidRPr="00C6175F" w:rsidTr="00EF2FDD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útulky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73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77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77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86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90</w:t>
            </w:r>
          </w:p>
        </w:tc>
        <w:tc>
          <w:tcPr>
            <w:tcW w:w="22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Shelters</w:t>
            </w:r>
          </w:p>
        </w:tc>
      </w:tr>
      <w:tr w:rsidR="00C6175F" w:rsidRPr="00C6175F" w:rsidTr="00EF2FDD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krízové strediská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24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22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673" w:type="dxa"/>
          </w:tcPr>
          <w:p w:rsidR="00EF2FDD" w:rsidRPr="00C6175F" w:rsidRDefault="00F9161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22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Crisis centres </w:t>
            </w:r>
          </w:p>
        </w:tc>
      </w:tr>
      <w:tr w:rsidR="00C6175F" w:rsidRPr="00C6175F" w:rsidTr="00EF2FDD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resocializačné zariadenia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17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16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673" w:type="dxa"/>
          </w:tcPr>
          <w:p w:rsidR="00EF2FDD" w:rsidRPr="00C6175F" w:rsidRDefault="00F9161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en-US"/>
              </w:rPr>
              <w:t>–</w:t>
            </w:r>
          </w:p>
        </w:tc>
        <w:tc>
          <w:tcPr>
            <w:tcW w:w="22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Re-socialisation centres</w:t>
            </w:r>
          </w:p>
        </w:tc>
      </w:tr>
      <w:tr w:rsidR="00C6175F" w:rsidRPr="00C6175F" w:rsidTr="00EF2FDD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rehabilitačné strediská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23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24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21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26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00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ab/>
              <w:t>27</w:t>
            </w:r>
          </w:p>
        </w:tc>
        <w:tc>
          <w:tcPr>
            <w:tcW w:w="22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Rehabilitation centres</w:t>
            </w:r>
          </w:p>
        </w:tc>
      </w:tr>
      <w:tr w:rsidR="00C6175F" w:rsidRPr="00C6175F" w:rsidTr="00EF2FDD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zariadenia opatrovateľskej</w:t>
            </w: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služby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104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100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105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107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102</w:t>
            </w:r>
          </w:p>
        </w:tc>
        <w:tc>
          <w:tcPr>
            <w:tcW w:w="22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Attendance service</w:t>
            </w:r>
          </w:p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  facilities</w:t>
            </w:r>
          </w:p>
        </w:tc>
      </w:tr>
      <w:tr w:rsidR="00C6175F" w:rsidRPr="00C6175F" w:rsidTr="00EF2FDD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nocľaháreň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37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38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41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46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45</w:t>
            </w:r>
          </w:p>
        </w:tc>
        <w:tc>
          <w:tcPr>
            <w:tcW w:w="22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Reception centre</w:t>
            </w:r>
          </w:p>
        </w:tc>
      </w:tr>
      <w:tr w:rsidR="00C6175F" w:rsidRPr="00C6175F" w:rsidTr="00EF2FDD">
        <w:trPr>
          <w:cantSplit/>
        </w:trPr>
        <w:tc>
          <w:tcPr>
            <w:tcW w:w="2131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domov na pol ceste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17</w:t>
            </w:r>
          </w:p>
        </w:tc>
        <w:tc>
          <w:tcPr>
            <w:tcW w:w="673" w:type="dxa"/>
            <w:vAlign w:val="bottom"/>
          </w:tcPr>
          <w:p w:rsidR="00EF2FDD" w:rsidRPr="00C6175F" w:rsidRDefault="00EF2FDD" w:rsidP="00EF2FDD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16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16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15</w:t>
            </w:r>
          </w:p>
        </w:tc>
        <w:tc>
          <w:tcPr>
            <w:tcW w:w="673" w:type="dxa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18</w:t>
            </w:r>
          </w:p>
        </w:tc>
        <w:tc>
          <w:tcPr>
            <w:tcW w:w="2231" w:type="dxa"/>
            <w:shd w:val="clear" w:color="auto" w:fill="auto"/>
          </w:tcPr>
          <w:p w:rsidR="00EF2FDD" w:rsidRPr="00C6175F" w:rsidRDefault="00EF2FDD" w:rsidP="00EF2F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Half-way home</w:t>
            </w:r>
          </w:p>
        </w:tc>
      </w:tr>
    </w:tbl>
    <w:p w:rsidR="00646FEF" w:rsidRPr="00C6175F" w:rsidRDefault="00646FEF" w:rsidP="00330DE4">
      <w:pPr>
        <w:pStyle w:val="StyleNadpis2slovBlack"/>
        <w:tabs>
          <w:tab w:val="clear" w:pos="567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left" w:pos="142"/>
          <w:tab w:val="left" w:pos="4536"/>
          <w:tab w:val="left" w:pos="4678"/>
        </w:tabs>
        <w:spacing w:before="120" w:line="240" w:lineRule="auto"/>
        <w:rPr>
          <w:rStyle w:val="StyleNadpis2slovBlackChar"/>
          <w:color w:val="000000" w:themeColor="text1"/>
          <w:sz w:val="14"/>
          <w:szCs w:val="14"/>
          <w:lang w:val="sk-SK"/>
        </w:rPr>
      </w:pPr>
      <w:r w:rsidRPr="00C6175F">
        <w:rPr>
          <w:rStyle w:val="StyleNadpis2slovBlackChar"/>
          <w:color w:val="000000" w:themeColor="text1"/>
          <w:sz w:val="14"/>
          <w:szCs w:val="14"/>
          <w:vertAlign w:val="superscript"/>
          <w:lang w:val="sk-SK"/>
        </w:rPr>
        <w:t>1)</w:t>
      </w:r>
      <w:r w:rsidRPr="00C6175F">
        <w:rPr>
          <w:rStyle w:val="StyleNadpis2slovBlackChar"/>
          <w:color w:val="000000" w:themeColor="text1"/>
          <w:sz w:val="14"/>
          <w:szCs w:val="14"/>
          <w:vertAlign w:val="superscript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 xml:space="preserve">od roku 2017 bez detských domovov, resocializačných </w:t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  <w:vertAlign w:val="superscript"/>
          <w:lang w:val="sk-SK"/>
        </w:rPr>
        <w:t>1)</w:t>
      </w:r>
      <w:r w:rsidRPr="00C6175F">
        <w:rPr>
          <w:rStyle w:val="StyleNadpis2slovBlackChar"/>
          <w:color w:val="000000" w:themeColor="text1"/>
          <w:sz w:val="14"/>
          <w:szCs w:val="14"/>
          <w:vertAlign w:val="superscript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</w:rPr>
        <w:t>Since 2017 children´s homes, re-socialisation</w:t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 xml:space="preserve"> </w:t>
      </w:r>
    </w:p>
    <w:p w:rsidR="00646FEF" w:rsidRPr="00C6175F" w:rsidRDefault="00646FEF" w:rsidP="00F80547">
      <w:pPr>
        <w:pStyle w:val="StyleNadpis2slovBlack"/>
        <w:tabs>
          <w:tab w:val="clear" w:pos="567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left" w:pos="142"/>
          <w:tab w:val="left" w:pos="4111"/>
          <w:tab w:val="left" w:pos="4678"/>
        </w:tabs>
        <w:spacing w:line="240" w:lineRule="auto"/>
        <w:ind w:left="23" w:hanging="23"/>
        <w:rPr>
          <w:rStyle w:val="StyleNadpis2slovBlackChar"/>
          <w:color w:val="000000" w:themeColor="text1"/>
          <w:sz w:val="14"/>
          <w:szCs w:val="14"/>
          <w:lang w:val="sk-SK"/>
        </w:rPr>
      </w:pP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ab/>
        <w:t>zariadení a krízových centier</w:t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  <w:lang w:val="sk-SK"/>
        </w:rPr>
        <w:tab/>
      </w:r>
      <w:r w:rsidRPr="00C6175F">
        <w:rPr>
          <w:rStyle w:val="StyleNadpis2slovBlackChar"/>
          <w:color w:val="000000" w:themeColor="text1"/>
          <w:sz w:val="14"/>
          <w:szCs w:val="14"/>
        </w:rPr>
        <w:t>centres and crisis centres are excluded</w:t>
      </w:r>
    </w:p>
    <w:p w:rsidR="0047090C" w:rsidRPr="00C6175F" w:rsidRDefault="0047090C" w:rsidP="00F80547">
      <w:pPr>
        <w:pStyle w:val="Nadpis2slov"/>
        <w:tabs>
          <w:tab w:val="clear" w:pos="680"/>
          <w:tab w:val="clear" w:pos="864"/>
          <w:tab w:val="left" w:pos="709"/>
        </w:tabs>
        <w:rPr>
          <w:rStyle w:val="StyleNadpis2slovBlackChar"/>
          <w:color w:val="000000" w:themeColor="text1"/>
          <w:highlight w:val="yellow"/>
          <w:lang w:val="en-US"/>
        </w:rPr>
      </w:pPr>
    </w:p>
    <w:p w:rsidR="0047090C" w:rsidRPr="00C6175F" w:rsidRDefault="0047090C" w:rsidP="00F80547">
      <w:pPr>
        <w:pStyle w:val="Nadpis2slov"/>
        <w:tabs>
          <w:tab w:val="clear" w:pos="680"/>
          <w:tab w:val="clear" w:pos="864"/>
          <w:tab w:val="left" w:pos="709"/>
        </w:tabs>
        <w:rPr>
          <w:rStyle w:val="StyleNadpis2slovBlackChar"/>
          <w:color w:val="000000" w:themeColor="text1"/>
          <w:highlight w:val="yellow"/>
          <w:lang w:val="en-US"/>
        </w:rPr>
      </w:pPr>
    </w:p>
    <w:p w:rsidR="009109AE" w:rsidRPr="00C6175F" w:rsidRDefault="009109AE" w:rsidP="00F80547">
      <w:pPr>
        <w:pStyle w:val="Nadpis2slov"/>
        <w:tabs>
          <w:tab w:val="clear" w:pos="680"/>
          <w:tab w:val="clear" w:pos="864"/>
          <w:tab w:val="left" w:pos="709"/>
        </w:tabs>
        <w:rPr>
          <w:rStyle w:val="StyleNadpis2slovBlackChar"/>
          <w:color w:val="000000" w:themeColor="text1"/>
          <w:highlight w:val="yellow"/>
          <w:lang w:val="en-US"/>
        </w:rPr>
      </w:pPr>
    </w:p>
    <w:p w:rsidR="009109AE" w:rsidRPr="00C6175F" w:rsidRDefault="009109AE" w:rsidP="00F80547">
      <w:pPr>
        <w:pStyle w:val="Nadpis2slov"/>
        <w:tabs>
          <w:tab w:val="clear" w:pos="680"/>
          <w:tab w:val="clear" w:pos="864"/>
          <w:tab w:val="left" w:pos="709"/>
        </w:tabs>
        <w:rPr>
          <w:rStyle w:val="StyleNadpis2slovBlackChar"/>
          <w:color w:val="000000" w:themeColor="text1"/>
          <w:highlight w:val="yellow"/>
          <w:lang w:val="en-US"/>
        </w:rPr>
      </w:pPr>
    </w:p>
    <w:p w:rsidR="00EC3B23" w:rsidRPr="00C6175F" w:rsidRDefault="00EC3B23" w:rsidP="00D859A9">
      <w:pPr>
        <w:pStyle w:val="Nadpis2slov"/>
        <w:tabs>
          <w:tab w:val="clear" w:pos="680"/>
          <w:tab w:val="clear" w:pos="864"/>
          <w:tab w:val="left" w:pos="709"/>
        </w:tabs>
        <w:rPr>
          <w:rStyle w:val="StyleNadpis2slovBlackChar"/>
          <w:color w:val="000000" w:themeColor="text1"/>
          <w:lang w:val="fr-FR"/>
        </w:rPr>
      </w:pPr>
      <w:r w:rsidRPr="00C6175F">
        <w:rPr>
          <w:rStyle w:val="StyleNadpis2slovBlackChar"/>
          <w:b/>
          <w:color w:val="000000" w:themeColor="text1"/>
          <w:lang w:val="fr-FR"/>
        </w:rPr>
        <w:t>T 8</w:t>
      </w:r>
      <w:r w:rsidRPr="00C6175F">
        <w:rPr>
          <w:rStyle w:val="StyleNadpis2slovBlackChar"/>
          <w:color w:val="000000" w:themeColor="text1"/>
          <w:lang w:val="fr-FR"/>
        </w:rPr>
        <w:t>–</w:t>
      </w:r>
      <w:r w:rsidRPr="00C6175F">
        <w:rPr>
          <w:b w:val="0"/>
          <w:bCs/>
          <w:color w:val="000000" w:themeColor="text1"/>
          <w:lang w:val="fr-FR"/>
        </w:rPr>
        <w:t>1</w:t>
      </w:r>
      <w:r w:rsidR="00D859A9" w:rsidRPr="00C6175F">
        <w:rPr>
          <w:b w:val="0"/>
          <w:bCs/>
          <w:color w:val="000000" w:themeColor="text1"/>
          <w:lang w:val="fr-FR"/>
        </w:rPr>
        <w:t>3</w:t>
      </w:r>
      <w:r w:rsidRPr="00C6175F">
        <w:rPr>
          <w:b w:val="0"/>
          <w:bCs/>
          <w:color w:val="000000" w:themeColor="text1"/>
          <w:lang w:val="fr-FR"/>
        </w:rPr>
        <w:t>.</w:t>
      </w:r>
      <w:r w:rsidRPr="00C6175F">
        <w:rPr>
          <w:rStyle w:val="StyleNadpis2slovBlackChar"/>
          <w:color w:val="000000" w:themeColor="text1"/>
          <w:lang w:val="fr-FR"/>
        </w:rPr>
        <w:tab/>
      </w:r>
      <w:r w:rsidRPr="00C6175F">
        <w:rPr>
          <w:rStyle w:val="StyleNadpis2slovBlackChar"/>
          <w:b/>
          <w:color w:val="000000" w:themeColor="text1"/>
          <w:lang w:val="fr-FR"/>
        </w:rPr>
        <w:t>Výdavky na sociálnu pomoc</w:t>
      </w:r>
      <w:r w:rsidRPr="00C6175F">
        <w:rPr>
          <w:rStyle w:val="StyleNadpis2slovBlackChar"/>
          <w:color w:val="000000" w:themeColor="text1"/>
          <w:lang w:val="fr-FR"/>
        </w:rPr>
        <w:t xml:space="preserve"> </w:t>
      </w:r>
    </w:p>
    <w:p w:rsidR="00EC3B23" w:rsidRPr="00C6175F" w:rsidRDefault="00EC3B23" w:rsidP="00F80547">
      <w:pPr>
        <w:pStyle w:val="Nadpis2ang"/>
        <w:tabs>
          <w:tab w:val="clear" w:pos="680"/>
          <w:tab w:val="clear" w:pos="864"/>
          <w:tab w:val="left" w:pos="709"/>
          <w:tab w:val="left" w:pos="4536"/>
        </w:tabs>
        <w:rPr>
          <w:color w:val="000000" w:themeColor="text1"/>
          <w:lang w:val="fr-FR"/>
        </w:rPr>
      </w:pPr>
      <w:r w:rsidRPr="00C6175F">
        <w:rPr>
          <w:color w:val="000000" w:themeColor="text1"/>
          <w:lang w:val="fr-FR"/>
        </w:rPr>
        <w:tab/>
        <w:t xml:space="preserve">Expenditures on social assistance </w:t>
      </w:r>
    </w:p>
    <w:p w:rsidR="00EC3B23" w:rsidRPr="00C6175F" w:rsidRDefault="00EC3B23" w:rsidP="00F80547">
      <w:pPr>
        <w:pStyle w:val="pravy-lavy"/>
        <w:rPr>
          <w:color w:val="000000" w:themeColor="text1"/>
          <w:lang w:val="fr-FR"/>
        </w:rPr>
      </w:pPr>
    </w:p>
    <w:p w:rsidR="00553141" w:rsidRPr="00C6175F" w:rsidRDefault="00553141" w:rsidP="00553141">
      <w:pPr>
        <w:pStyle w:val="pravy-lavy"/>
        <w:ind w:left="170"/>
        <w:rPr>
          <w:color w:val="000000" w:themeColor="text1"/>
          <w:lang w:val="fr-FR"/>
        </w:rPr>
      </w:pPr>
      <w:r w:rsidRPr="00C6175F">
        <w:rPr>
          <w:color w:val="000000" w:themeColor="text1"/>
          <w:lang w:val="fr-FR"/>
        </w:rPr>
        <w:t>v mil. EUR</w:t>
      </w:r>
      <w:r w:rsidRPr="00C6175F">
        <w:rPr>
          <w:color w:val="000000" w:themeColor="text1"/>
          <w:lang w:val="fr-FR"/>
        </w:rPr>
        <w:tab/>
        <w:t>EUR million</w:t>
      </w:r>
    </w:p>
    <w:tbl>
      <w:tblPr>
        <w:tblW w:w="7715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32"/>
        <w:gridCol w:w="690"/>
        <w:gridCol w:w="690"/>
        <w:gridCol w:w="690"/>
        <w:gridCol w:w="690"/>
        <w:gridCol w:w="690"/>
        <w:gridCol w:w="2133"/>
      </w:tblGrid>
      <w:tr w:rsidR="00C6175F" w:rsidRPr="00C6175F" w:rsidTr="006E4C65">
        <w:trPr>
          <w:cantSplit/>
        </w:trPr>
        <w:tc>
          <w:tcPr>
            <w:tcW w:w="213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  <w:lang w:val="fr-FR"/>
              </w:rPr>
              <w:tab/>
            </w:r>
            <w:r w:rsidRPr="00C6175F">
              <w:rPr>
                <w:color w:val="000000" w:themeColor="text1"/>
              </w:rPr>
              <w:t>Ukazovateľ</w:t>
            </w:r>
          </w:p>
        </w:tc>
        <w:tc>
          <w:tcPr>
            <w:tcW w:w="690" w:type="dxa"/>
            <w:tcBorders>
              <w:top w:val="single" w:sz="12" w:space="0" w:color="auto"/>
              <w:bottom w:val="single" w:sz="12" w:space="0" w:color="auto"/>
            </w:tcBorders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2015</w:t>
            </w:r>
          </w:p>
        </w:tc>
        <w:tc>
          <w:tcPr>
            <w:tcW w:w="690" w:type="dxa"/>
            <w:tcBorders>
              <w:top w:val="single" w:sz="12" w:space="0" w:color="auto"/>
              <w:bottom w:val="single" w:sz="12" w:space="0" w:color="auto"/>
            </w:tcBorders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2016</w:t>
            </w:r>
          </w:p>
        </w:tc>
        <w:tc>
          <w:tcPr>
            <w:tcW w:w="690" w:type="dxa"/>
            <w:tcBorders>
              <w:top w:val="single" w:sz="12" w:space="0" w:color="auto"/>
              <w:bottom w:val="single" w:sz="12" w:space="0" w:color="auto"/>
            </w:tcBorders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2017</w:t>
            </w:r>
          </w:p>
        </w:tc>
        <w:tc>
          <w:tcPr>
            <w:tcW w:w="690" w:type="dxa"/>
            <w:tcBorders>
              <w:top w:val="single" w:sz="12" w:space="0" w:color="auto"/>
              <w:bottom w:val="single" w:sz="12" w:space="0" w:color="auto"/>
            </w:tcBorders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2018</w:t>
            </w:r>
          </w:p>
        </w:tc>
        <w:tc>
          <w:tcPr>
            <w:tcW w:w="690" w:type="dxa"/>
            <w:tcBorders>
              <w:top w:val="single" w:sz="12" w:space="0" w:color="auto"/>
              <w:bottom w:val="single" w:sz="12" w:space="0" w:color="auto"/>
            </w:tcBorders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2019</w:t>
            </w:r>
          </w:p>
        </w:tc>
        <w:tc>
          <w:tcPr>
            <w:tcW w:w="2133" w:type="dxa"/>
            <w:tcBorders>
              <w:top w:val="single" w:sz="12" w:space="0" w:color="auto"/>
              <w:bottom w:val="single" w:sz="12" w:space="0" w:color="auto"/>
            </w:tcBorders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>Indicator</w:t>
            </w:r>
          </w:p>
        </w:tc>
      </w:tr>
      <w:tr w:rsidR="00C6175F" w:rsidRPr="00C6175F" w:rsidTr="006E4C65">
        <w:trPr>
          <w:cantSplit/>
        </w:trPr>
        <w:tc>
          <w:tcPr>
            <w:tcW w:w="2132" w:type="dxa"/>
            <w:tcBorders>
              <w:top w:val="nil"/>
              <w:bottom w:val="nil"/>
            </w:tcBorders>
            <w:vAlign w:val="bottom"/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firstLine="0"/>
              <w:jc w:val="left"/>
              <w:rPr>
                <w:color w:val="000000" w:themeColor="text1"/>
              </w:rPr>
            </w:pPr>
            <w:r w:rsidRPr="00C6175F">
              <w:rPr>
                <w:color w:val="000000" w:themeColor="text1"/>
              </w:rPr>
              <w:t xml:space="preserve">  Pomoc občanom</w:t>
            </w:r>
            <w:r w:rsidRPr="00C6175F">
              <w:rPr>
                <w:color w:val="000000" w:themeColor="text1"/>
              </w:rPr>
              <w:br/>
              <w:t xml:space="preserve">    v hmotnej núdzi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bottom"/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236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bottom"/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172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bottom"/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173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bottom"/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141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bottom"/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135</w:t>
            </w:r>
          </w:p>
        </w:tc>
        <w:tc>
          <w:tcPr>
            <w:tcW w:w="2133" w:type="dxa"/>
            <w:tcBorders>
              <w:top w:val="nil"/>
              <w:bottom w:val="nil"/>
            </w:tcBorders>
            <w:vAlign w:val="bottom"/>
          </w:tcPr>
          <w:p w:rsidR="00553141" w:rsidRPr="00C6175F" w:rsidRDefault="00553141" w:rsidP="006E4C65">
            <w:pPr>
              <w:pStyle w:val="Nadpis2"/>
              <w:spacing w:before="40" w:line="240" w:lineRule="exact"/>
              <w:ind w:left="0" w:firstLine="0"/>
              <w:rPr>
                <w:b w:val="0"/>
                <w:color w:val="000000" w:themeColor="text1"/>
              </w:rPr>
            </w:pPr>
            <w:r w:rsidRPr="00C6175F">
              <w:rPr>
                <w:b w:val="0"/>
                <w:color w:val="000000" w:themeColor="text1"/>
              </w:rPr>
              <w:t xml:space="preserve">  Assistance to persons </w:t>
            </w:r>
            <w:r w:rsidRPr="00C6175F">
              <w:rPr>
                <w:b w:val="0"/>
                <w:color w:val="000000" w:themeColor="text1"/>
              </w:rPr>
              <w:br/>
              <w:t xml:space="preserve">    in material destitution</w:t>
            </w:r>
          </w:p>
        </w:tc>
      </w:tr>
      <w:tr w:rsidR="00553141" w:rsidRPr="00C6175F" w:rsidTr="006E4C65">
        <w:trPr>
          <w:cantSplit/>
        </w:trPr>
        <w:tc>
          <w:tcPr>
            <w:tcW w:w="2132" w:type="dxa"/>
            <w:tcBorders>
              <w:top w:val="nil"/>
              <w:bottom w:val="nil"/>
            </w:tcBorders>
            <w:vAlign w:val="bottom"/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</w:rPr>
              <w:t xml:space="preserve">  Občania s ťažkým zdra-  </w:t>
            </w:r>
            <w:r w:rsidRPr="00C6175F">
              <w:rPr>
                <w:color w:val="000000" w:themeColor="text1"/>
              </w:rPr>
              <w:br/>
              <w:t xml:space="preserve">    votným postihnutím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bottom"/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231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bottom"/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226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bottom"/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244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bottom"/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293</w:t>
            </w:r>
          </w:p>
        </w:tc>
        <w:tc>
          <w:tcPr>
            <w:tcW w:w="690" w:type="dxa"/>
            <w:tcBorders>
              <w:top w:val="nil"/>
              <w:bottom w:val="nil"/>
            </w:tcBorders>
            <w:vAlign w:val="bottom"/>
          </w:tcPr>
          <w:p w:rsidR="00553141" w:rsidRPr="00C6175F" w:rsidRDefault="00553141" w:rsidP="006E4C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  <w:spacing w:val="-2"/>
              </w:rPr>
            </w:pPr>
            <w:r w:rsidRPr="00C6175F">
              <w:rPr>
                <w:color w:val="000000" w:themeColor="text1"/>
                <w:spacing w:val="-2"/>
              </w:rPr>
              <w:t>396</w:t>
            </w:r>
          </w:p>
        </w:tc>
        <w:tc>
          <w:tcPr>
            <w:tcW w:w="2133" w:type="dxa"/>
            <w:tcBorders>
              <w:top w:val="nil"/>
              <w:bottom w:val="nil"/>
            </w:tcBorders>
            <w:vAlign w:val="bottom"/>
          </w:tcPr>
          <w:p w:rsidR="00553141" w:rsidRPr="00C6175F" w:rsidRDefault="00553141" w:rsidP="006E4C65">
            <w:pPr>
              <w:pStyle w:val="Nadpis2"/>
              <w:spacing w:before="0" w:line="240" w:lineRule="exact"/>
              <w:ind w:left="0" w:firstLine="0"/>
              <w:rPr>
                <w:b w:val="0"/>
                <w:color w:val="000000" w:themeColor="text1"/>
              </w:rPr>
            </w:pPr>
            <w:r w:rsidRPr="00C6175F">
              <w:rPr>
                <w:b w:val="0"/>
                <w:color w:val="000000" w:themeColor="text1"/>
              </w:rPr>
              <w:t xml:space="preserve">  Persons severely</w:t>
            </w:r>
            <w:r w:rsidRPr="00C6175F">
              <w:rPr>
                <w:b w:val="0"/>
                <w:color w:val="000000" w:themeColor="text1"/>
              </w:rPr>
              <w:br/>
              <w:t xml:space="preserve">    handicapped </w:t>
            </w:r>
          </w:p>
        </w:tc>
      </w:tr>
    </w:tbl>
    <w:p w:rsidR="0047090C" w:rsidRPr="00C6175F" w:rsidRDefault="0047090C" w:rsidP="00F80547">
      <w:pPr>
        <w:tabs>
          <w:tab w:val="clear" w:pos="680"/>
          <w:tab w:val="clear" w:pos="5103"/>
          <w:tab w:val="clear" w:pos="5954"/>
          <w:tab w:val="left" w:pos="142"/>
          <w:tab w:val="left" w:pos="709"/>
          <w:tab w:val="left" w:pos="4678"/>
          <w:tab w:val="left" w:pos="4820"/>
        </w:tabs>
        <w:spacing w:line="180" w:lineRule="atLeast"/>
        <w:ind w:left="0" w:firstLine="0"/>
        <w:rPr>
          <w:rStyle w:val="StyleNadpis2slovBlackChar"/>
          <w:color w:val="000000" w:themeColor="text1"/>
          <w:highlight w:val="yellow"/>
          <w:lang w:val="fr-FR"/>
        </w:rPr>
      </w:pPr>
    </w:p>
    <w:p w:rsidR="004A11D9" w:rsidRPr="00C6175F" w:rsidRDefault="004A11D9" w:rsidP="002D7802">
      <w:pPr>
        <w:tabs>
          <w:tab w:val="clear" w:pos="680"/>
          <w:tab w:val="clear" w:pos="5103"/>
          <w:tab w:val="clear" w:pos="5954"/>
          <w:tab w:val="left" w:pos="142"/>
          <w:tab w:val="left" w:pos="709"/>
          <w:tab w:val="left" w:pos="4678"/>
          <w:tab w:val="left" w:pos="4820"/>
        </w:tabs>
        <w:spacing w:line="180" w:lineRule="atLeast"/>
        <w:ind w:left="0" w:firstLine="0"/>
        <w:rPr>
          <w:color w:val="000000" w:themeColor="text1"/>
        </w:rPr>
      </w:pPr>
    </w:p>
    <w:sectPr w:rsidR="004A11D9" w:rsidRPr="00C6175F" w:rsidSect="00552A52">
      <w:headerReference w:type="even" r:id="rId9"/>
      <w:headerReference w:type="default" r:id="rId10"/>
      <w:footerReference w:type="even" r:id="rId11"/>
      <w:footerReference w:type="default" r:id="rId12"/>
      <w:type w:val="continuous"/>
      <w:pgSz w:w="9356" w:h="13211" w:code="142"/>
      <w:pgMar w:top="1134" w:right="680" w:bottom="851" w:left="794" w:header="624" w:footer="397" w:gutter="0"/>
      <w:pgNumType w:start="200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94A" w:rsidRDefault="0085294A">
      <w:r>
        <w:separator/>
      </w:r>
    </w:p>
  </w:endnote>
  <w:endnote w:type="continuationSeparator" w:id="0">
    <w:p w:rsidR="0085294A" w:rsidRDefault="0085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C65" w:rsidRDefault="006E4C65">
    <w:pPr>
      <w:pStyle w:val="Pta"/>
      <w:framePr w:wrap="around" w:vAnchor="text" w:hAnchor="margin" w:xAlign="outside" w:y="1"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85294A">
      <w:rPr>
        <w:rStyle w:val="slostrany"/>
        <w:rFonts w:ascii="Arial" w:hAnsi="Arial"/>
        <w:noProof/>
      </w:rPr>
      <w:t>200</w:t>
    </w:r>
    <w:r>
      <w:rPr>
        <w:rStyle w:val="slostrany"/>
        <w:rFonts w:ascii="Arial" w:hAnsi="Arial"/>
      </w:rPr>
      <w:fldChar w:fldCharType="end"/>
    </w:r>
  </w:p>
  <w:p w:rsidR="006E4C65" w:rsidRDefault="006E4C65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C65" w:rsidRDefault="006E4C65" w:rsidP="00CD2174">
    <w:pPr>
      <w:pStyle w:val="Pta"/>
      <w:framePr w:wrap="around" w:vAnchor="text" w:hAnchor="page" w:x="8191" w:y="1"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2D4A88">
      <w:rPr>
        <w:rStyle w:val="slostrany"/>
        <w:rFonts w:ascii="Arial" w:hAnsi="Arial"/>
        <w:noProof/>
      </w:rPr>
      <w:t>205</w:t>
    </w:r>
    <w:r>
      <w:rPr>
        <w:rStyle w:val="slostrany"/>
        <w:rFonts w:ascii="Arial" w:hAnsi="Arial"/>
      </w:rPr>
      <w:fldChar w:fldCharType="end"/>
    </w:r>
  </w:p>
  <w:p w:rsidR="006E4C65" w:rsidRDefault="006E4C65">
    <w:pPr>
      <w:pStyle w:val="Pt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94A" w:rsidRDefault="0085294A">
      <w:r>
        <w:separator/>
      </w:r>
    </w:p>
  </w:footnote>
  <w:footnote w:type="continuationSeparator" w:id="0">
    <w:p w:rsidR="0085294A" w:rsidRDefault="00852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C65" w:rsidRDefault="006E4C65">
    <w:pPr>
      <w:pStyle w:val="Hlavika"/>
    </w:pPr>
    <w:r>
      <w:t>SOCIÁLNA OCHRANA</w:t>
    </w:r>
    <w:r>
      <w:tab/>
      <w:t>SOCIAL PROTECTION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C65" w:rsidRDefault="006E4C65">
    <w:pPr>
      <w:pStyle w:val="Hlavika"/>
    </w:pPr>
    <w:r>
      <w:t>SOCIÁLNA OCHRANA</w:t>
    </w:r>
    <w:r>
      <w:tab/>
      <w:t>SOCIAL PROTECTION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E49B1"/>
    <w:multiLevelType w:val="singleLevel"/>
    <w:tmpl w:val="0405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F2942B7"/>
    <w:multiLevelType w:val="singleLevel"/>
    <w:tmpl w:val="0405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00D656C"/>
    <w:multiLevelType w:val="hybridMultilevel"/>
    <w:tmpl w:val="71F89618"/>
    <w:lvl w:ilvl="0" w:tplc="3578A1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55F0486"/>
    <w:multiLevelType w:val="hybridMultilevel"/>
    <w:tmpl w:val="5F48ABAC"/>
    <w:lvl w:ilvl="0" w:tplc="DA2A0ED4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embedSystemFonts/>
  <w:mirrorMargin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952"/>
    <w:rsid w:val="00000138"/>
    <w:rsid w:val="00001436"/>
    <w:rsid w:val="00001792"/>
    <w:rsid w:val="0000283E"/>
    <w:rsid w:val="000055A7"/>
    <w:rsid w:val="00006380"/>
    <w:rsid w:val="000068CC"/>
    <w:rsid w:val="0001246B"/>
    <w:rsid w:val="00012E7D"/>
    <w:rsid w:val="0001322A"/>
    <w:rsid w:val="000208DD"/>
    <w:rsid w:val="0002376E"/>
    <w:rsid w:val="00023F71"/>
    <w:rsid w:val="000257B9"/>
    <w:rsid w:val="00031186"/>
    <w:rsid w:val="000315D4"/>
    <w:rsid w:val="00033130"/>
    <w:rsid w:val="00034327"/>
    <w:rsid w:val="0003652C"/>
    <w:rsid w:val="0004032B"/>
    <w:rsid w:val="000414E5"/>
    <w:rsid w:val="0004154C"/>
    <w:rsid w:val="00041681"/>
    <w:rsid w:val="00042337"/>
    <w:rsid w:val="00043C06"/>
    <w:rsid w:val="00046937"/>
    <w:rsid w:val="00047D49"/>
    <w:rsid w:val="00052618"/>
    <w:rsid w:val="000538B0"/>
    <w:rsid w:val="00054AED"/>
    <w:rsid w:val="0005525C"/>
    <w:rsid w:val="0005576E"/>
    <w:rsid w:val="00055BBF"/>
    <w:rsid w:val="000604CB"/>
    <w:rsid w:val="0006217B"/>
    <w:rsid w:val="0007067F"/>
    <w:rsid w:val="0007121B"/>
    <w:rsid w:val="000729D2"/>
    <w:rsid w:val="00073849"/>
    <w:rsid w:val="00073F0E"/>
    <w:rsid w:val="0008183E"/>
    <w:rsid w:val="000852F0"/>
    <w:rsid w:val="000907E7"/>
    <w:rsid w:val="00095A17"/>
    <w:rsid w:val="00096193"/>
    <w:rsid w:val="00097430"/>
    <w:rsid w:val="000A281F"/>
    <w:rsid w:val="000A345E"/>
    <w:rsid w:val="000A3958"/>
    <w:rsid w:val="000A4673"/>
    <w:rsid w:val="000B1C03"/>
    <w:rsid w:val="000B3A38"/>
    <w:rsid w:val="000B6C3B"/>
    <w:rsid w:val="000C1AD3"/>
    <w:rsid w:val="000C3A68"/>
    <w:rsid w:val="000C446F"/>
    <w:rsid w:val="000C4ADE"/>
    <w:rsid w:val="000C6E8B"/>
    <w:rsid w:val="000D4639"/>
    <w:rsid w:val="000E02E0"/>
    <w:rsid w:val="000E136A"/>
    <w:rsid w:val="000E1EC4"/>
    <w:rsid w:val="000E1FD1"/>
    <w:rsid w:val="000E3AB0"/>
    <w:rsid w:val="000E66B4"/>
    <w:rsid w:val="000E7476"/>
    <w:rsid w:val="000F0529"/>
    <w:rsid w:val="000F1197"/>
    <w:rsid w:val="000F138E"/>
    <w:rsid w:val="000F45AD"/>
    <w:rsid w:val="000F7EA1"/>
    <w:rsid w:val="00101408"/>
    <w:rsid w:val="001021F4"/>
    <w:rsid w:val="001039C2"/>
    <w:rsid w:val="001044FC"/>
    <w:rsid w:val="00106E3C"/>
    <w:rsid w:val="00106FBC"/>
    <w:rsid w:val="00111AE9"/>
    <w:rsid w:val="00113C88"/>
    <w:rsid w:val="00114E74"/>
    <w:rsid w:val="00115D53"/>
    <w:rsid w:val="001172D3"/>
    <w:rsid w:val="00121057"/>
    <w:rsid w:val="00121ED8"/>
    <w:rsid w:val="001231CB"/>
    <w:rsid w:val="00123D94"/>
    <w:rsid w:val="00124034"/>
    <w:rsid w:val="001253DB"/>
    <w:rsid w:val="00130DAF"/>
    <w:rsid w:val="0013227A"/>
    <w:rsid w:val="00132DDF"/>
    <w:rsid w:val="00134ED0"/>
    <w:rsid w:val="00134EED"/>
    <w:rsid w:val="00136F46"/>
    <w:rsid w:val="001376FD"/>
    <w:rsid w:val="00137B64"/>
    <w:rsid w:val="001420E8"/>
    <w:rsid w:val="0014373D"/>
    <w:rsid w:val="0014437C"/>
    <w:rsid w:val="00146543"/>
    <w:rsid w:val="001474C5"/>
    <w:rsid w:val="001604B6"/>
    <w:rsid w:val="0016316C"/>
    <w:rsid w:val="00163956"/>
    <w:rsid w:val="00163F17"/>
    <w:rsid w:val="001642E2"/>
    <w:rsid w:val="00167EC6"/>
    <w:rsid w:val="00170372"/>
    <w:rsid w:val="00170D5F"/>
    <w:rsid w:val="001740AF"/>
    <w:rsid w:val="00175CDF"/>
    <w:rsid w:val="00177AFF"/>
    <w:rsid w:val="0018083B"/>
    <w:rsid w:val="00181596"/>
    <w:rsid w:val="0018291E"/>
    <w:rsid w:val="0018352A"/>
    <w:rsid w:val="00183D4D"/>
    <w:rsid w:val="0018598C"/>
    <w:rsid w:val="00185CCF"/>
    <w:rsid w:val="00190766"/>
    <w:rsid w:val="00194C3D"/>
    <w:rsid w:val="0019572E"/>
    <w:rsid w:val="001A277F"/>
    <w:rsid w:val="001A32A5"/>
    <w:rsid w:val="001A4536"/>
    <w:rsid w:val="001A569E"/>
    <w:rsid w:val="001B1633"/>
    <w:rsid w:val="001B1EE6"/>
    <w:rsid w:val="001B484F"/>
    <w:rsid w:val="001B4EDF"/>
    <w:rsid w:val="001C4FAF"/>
    <w:rsid w:val="001C6D1D"/>
    <w:rsid w:val="001C7284"/>
    <w:rsid w:val="001D11A0"/>
    <w:rsid w:val="001D1F00"/>
    <w:rsid w:val="001D36FF"/>
    <w:rsid w:val="001E0E9A"/>
    <w:rsid w:val="001E1AF5"/>
    <w:rsid w:val="001E24C4"/>
    <w:rsid w:val="001E4B0C"/>
    <w:rsid w:val="001E6429"/>
    <w:rsid w:val="001E6849"/>
    <w:rsid w:val="001E7BA6"/>
    <w:rsid w:val="001F0D7F"/>
    <w:rsid w:val="001F1A31"/>
    <w:rsid w:val="001F1D34"/>
    <w:rsid w:val="001F4593"/>
    <w:rsid w:val="001F47B0"/>
    <w:rsid w:val="001F655F"/>
    <w:rsid w:val="001F6AAB"/>
    <w:rsid w:val="0020013D"/>
    <w:rsid w:val="002017F0"/>
    <w:rsid w:val="002140F4"/>
    <w:rsid w:val="00214843"/>
    <w:rsid w:val="00220A7F"/>
    <w:rsid w:val="002211D3"/>
    <w:rsid w:val="00222A97"/>
    <w:rsid w:val="002255BA"/>
    <w:rsid w:val="00225916"/>
    <w:rsid w:val="00227521"/>
    <w:rsid w:val="00227B3E"/>
    <w:rsid w:val="0023464E"/>
    <w:rsid w:val="002360C4"/>
    <w:rsid w:val="00241F04"/>
    <w:rsid w:val="00244F3C"/>
    <w:rsid w:val="00247C2D"/>
    <w:rsid w:val="00247D5D"/>
    <w:rsid w:val="00251F8E"/>
    <w:rsid w:val="002527B2"/>
    <w:rsid w:val="00255C44"/>
    <w:rsid w:val="00263A35"/>
    <w:rsid w:val="00263C4A"/>
    <w:rsid w:val="00264AB7"/>
    <w:rsid w:val="00273C2E"/>
    <w:rsid w:val="00281245"/>
    <w:rsid w:val="0028156C"/>
    <w:rsid w:val="00282E17"/>
    <w:rsid w:val="0028449F"/>
    <w:rsid w:val="002848CA"/>
    <w:rsid w:val="00287062"/>
    <w:rsid w:val="00287FC2"/>
    <w:rsid w:val="00292BAD"/>
    <w:rsid w:val="00292E00"/>
    <w:rsid w:val="002946DB"/>
    <w:rsid w:val="002953E8"/>
    <w:rsid w:val="00297D9B"/>
    <w:rsid w:val="002A6F62"/>
    <w:rsid w:val="002A6FE1"/>
    <w:rsid w:val="002B37D6"/>
    <w:rsid w:val="002B643C"/>
    <w:rsid w:val="002C665E"/>
    <w:rsid w:val="002C6ADD"/>
    <w:rsid w:val="002C7603"/>
    <w:rsid w:val="002D011A"/>
    <w:rsid w:val="002D0EC9"/>
    <w:rsid w:val="002D2AA9"/>
    <w:rsid w:val="002D30F0"/>
    <w:rsid w:val="002D33E2"/>
    <w:rsid w:val="002D4A88"/>
    <w:rsid w:val="002D4CAB"/>
    <w:rsid w:val="002D7384"/>
    <w:rsid w:val="002D7802"/>
    <w:rsid w:val="002E1701"/>
    <w:rsid w:val="002E33A5"/>
    <w:rsid w:val="002E5835"/>
    <w:rsid w:val="002E7889"/>
    <w:rsid w:val="002E7AC5"/>
    <w:rsid w:val="002F1CE5"/>
    <w:rsid w:val="002F2569"/>
    <w:rsid w:val="002F37B6"/>
    <w:rsid w:val="002F5D39"/>
    <w:rsid w:val="002F7E6B"/>
    <w:rsid w:val="003000FE"/>
    <w:rsid w:val="00300A0F"/>
    <w:rsid w:val="00301D50"/>
    <w:rsid w:val="00303060"/>
    <w:rsid w:val="003033D5"/>
    <w:rsid w:val="0030519E"/>
    <w:rsid w:val="00312765"/>
    <w:rsid w:val="003162DF"/>
    <w:rsid w:val="0031661A"/>
    <w:rsid w:val="003205BE"/>
    <w:rsid w:val="0032163E"/>
    <w:rsid w:val="0032411B"/>
    <w:rsid w:val="00325160"/>
    <w:rsid w:val="00325BF1"/>
    <w:rsid w:val="003274B8"/>
    <w:rsid w:val="00327AFC"/>
    <w:rsid w:val="003300A7"/>
    <w:rsid w:val="00330DE4"/>
    <w:rsid w:val="0033347C"/>
    <w:rsid w:val="003343CF"/>
    <w:rsid w:val="00344210"/>
    <w:rsid w:val="0035056F"/>
    <w:rsid w:val="00350E5A"/>
    <w:rsid w:val="00352B0D"/>
    <w:rsid w:val="00353554"/>
    <w:rsid w:val="00356AF4"/>
    <w:rsid w:val="003578E6"/>
    <w:rsid w:val="00361C48"/>
    <w:rsid w:val="00371BF4"/>
    <w:rsid w:val="00375065"/>
    <w:rsid w:val="003843FF"/>
    <w:rsid w:val="003851CA"/>
    <w:rsid w:val="00385F41"/>
    <w:rsid w:val="003865C8"/>
    <w:rsid w:val="00386D1B"/>
    <w:rsid w:val="00395995"/>
    <w:rsid w:val="00395F1E"/>
    <w:rsid w:val="003A13B3"/>
    <w:rsid w:val="003A3CED"/>
    <w:rsid w:val="003A5319"/>
    <w:rsid w:val="003A54AF"/>
    <w:rsid w:val="003A6BC4"/>
    <w:rsid w:val="003A74A3"/>
    <w:rsid w:val="003A7A1C"/>
    <w:rsid w:val="003B1505"/>
    <w:rsid w:val="003B6DB9"/>
    <w:rsid w:val="003B708B"/>
    <w:rsid w:val="003B73D0"/>
    <w:rsid w:val="003B7895"/>
    <w:rsid w:val="003C0A81"/>
    <w:rsid w:val="003C223F"/>
    <w:rsid w:val="003C32B4"/>
    <w:rsid w:val="003C7B38"/>
    <w:rsid w:val="003D020C"/>
    <w:rsid w:val="003D36BF"/>
    <w:rsid w:val="003D656B"/>
    <w:rsid w:val="003D718A"/>
    <w:rsid w:val="003E0561"/>
    <w:rsid w:val="003E081B"/>
    <w:rsid w:val="003E1143"/>
    <w:rsid w:val="003E4F70"/>
    <w:rsid w:val="003E56A1"/>
    <w:rsid w:val="003E57B3"/>
    <w:rsid w:val="003E58EE"/>
    <w:rsid w:val="003E7468"/>
    <w:rsid w:val="003E78FD"/>
    <w:rsid w:val="003F2AA0"/>
    <w:rsid w:val="003F3C8F"/>
    <w:rsid w:val="003F6BEF"/>
    <w:rsid w:val="004029CA"/>
    <w:rsid w:val="00407393"/>
    <w:rsid w:val="0041197C"/>
    <w:rsid w:val="004125EA"/>
    <w:rsid w:val="00412F82"/>
    <w:rsid w:val="00415585"/>
    <w:rsid w:val="00415A81"/>
    <w:rsid w:val="0041718D"/>
    <w:rsid w:val="00420339"/>
    <w:rsid w:val="0042254C"/>
    <w:rsid w:val="00423447"/>
    <w:rsid w:val="00423C79"/>
    <w:rsid w:val="00424673"/>
    <w:rsid w:val="004269B3"/>
    <w:rsid w:val="00426E5D"/>
    <w:rsid w:val="004326EE"/>
    <w:rsid w:val="00433173"/>
    <w:rsid w:val="00435202"/>
    <w:rsid w:val="00441D80"/>
    <w:rsid w:val="00450506"/>
    <w:rsid w:val="00451142"/>
    <w:rsid w:val="004511AB"/>
    <w:rsid w:val="00454995"/>
    <w:rsid w:val="004634BE"/>
    <w:rsid w:val="00463783"/>
    <w:rsid w:val="00464C0D"/>
    <w:rsid w:val="00465E68"/>
    <w:rsid w:val="00466CF6"/>
    <w:rsid w:val="0047090C"/>
    <w:rsid w:val="004709C7"/>
    <w:rsid w:val="00470DAA"/>
    <w:rsid w:val="00471C3C"/>
    <w:rsid w:val="00472413"/>
    <w:rsid w:val="0047302A"/>
    <w:rsid w:val="00474AE1"/>
    <w:rsid w:val="00476074"/>
    <w:rsid w:val="004812D7"/>
    <w:rsid w:val="00482DEC"/>
    <w:rsid w:val="004852ED"/>
    <w:rsid w:val="00485AAC"/>
    <w:rsid w:val="00486990"/>
    <w:rsid w:val="0048756B"/>
    <w:rsid w:val="00490041"/>
    <w:rsid w:val="004918B1"/>
    <w:rsid w:val="00491DE4"/>
    <w:rsid w:val="00494F50"/>
    <w:rsid w:val="004A01A8"/>
    <w:rsid w:val="004A11D9"/>
    <w:rsid w:val="004A2B7D"/>
    <w:rsid w:val="004A6067"/>
    <w:rsid w:val="004A64C0"/>
    <w:rsid w:val="004A790E"/>
    <w:rsid w:val="004B1099"/>
    <w:rsid w:val="004B19A0"/>
    <w:rsid w:val="004B1B7B"/>
    <w:rsid w:val="004B2CD1"/>
    <w:rsid w:val="004B33F4"/>
    <w:rsid w:val="004C2336"/>
    <w:rsid w:val="004C3FC0"/>
    <w:rsid w:val="004C50C7"/>
    <w:rsid w:val="004C5F14"/>
    <w:rsid w:val="004D1070"/>
    <w:rsid w:val="004D27CB"/>
    <w:rsid w:val="004D2CA8"/>
    <w:rsid w:val="004D3E5F"/>
    <w:rsid w:val="004D7328"/>
    <w:rsid w:val="004E0015"/>
    <w:rsid w:val="004E039C"/>
    <w:rsid w:val="004E04EF"/>
    <w:rsid w:val="004E254B"/>
    <w:rsid w:val="004E2FD7"/>
    <w:rsid w:val="004E4012"/>
    <w:rsid w:val="004E4942"/>
    <w:rsid w:val="004E573A"/>
    <w:rsid w:val="004F2800"/>
    <w:rsid w:val="004F2C69"/>
    <w:rsid w:val="004F7347"/>
    <w:rsid w:val="004F77C7"/>
    <w:rsid w:val="005028F5"/>
    <w:rsid w:val="00504760"/>
    <w:rsid w:val="00504D99"/>
    <w:rsid w:val="00505FCF"/>
    <w:rsid w:val="00507E80"/>
    <w:rsid w:val="00510BD8"/>
    <w:rsid w:val="00513324"/>
    <w:rsid w:val="005158CB"/>
    <w:rsid w:val="00515D42"/>
    <w:rsid w:val="00516438"/>
    <w:rsid w:val="00517EFA"/>
    <w:rsid w:val="00522CE9"/>
    <w:rsid w:val="00531638"/>
    <w:rsid w:val="00533169"/>
    <w:rsid w:val="005331DD"/>
    <w:rsid w:val="00534B98"/>
    <w:rsid w:val="00535680"/>
    <w:rsid w:val="005360B1"/>
    <w:rsid w:val="00542A68"/>
    <w:rsid w:val="00542C24"/>
    <w:rsid w:val="00547B92"/>
    <w:rsid w:val="005504AB"/>
    <w:rsid w:val="0055096C"/>
    <w:rsid w:val="00552998"/>
    <w:rsid w:val="00552A52"/>
    <w:rsid w:val="00553141"/>
    <w:rsid w:val="00557106"/>
    <w:rsid w:val="00562516"/>
    <w:rsid w:val="00562E68"/>
    <w:rsid w:val="00564BDA"/>
    <w:rsid w:val="00571BE6"/>
    <w:rsid w:val="00573390"/>
    <w:rsid w:val="00574F98"/>
    <w:rsid w:val="0058023A"/>
    <w:rsid w:val="00581392"/>
    <w:rsid w:val="005823E1"/>
    <w:rsid w:val="005844B1"/>
    <w:rsid w:val="00586397"/>
    <w:rsid w:val="0058693C"/>
    <w:rsid w:val="00590E43"/>
    <w:rsid w:val="00590F3D"/>
    <w:rsid w:val="00593DAD"/>
    <w:rsid w:val="00593F11"/>
    <w:rsid w:val="00594CE5"/>
    <w:rsid w:val="00596A57"/>
    <w:rsid w:val="0059703C"/>
    <w:rsid w:val="005A25E2"/>
    <w:rsid w:val="005A319B"/>
    <w:rsid w:val="005A6804"/>
    <w:rsid w:val="005B2868"/>
    <w:rsid w:val="005B6239"/>
    <w:rsid w:val="005B775A"/>
    <w:rsid w:val="005C2788"/>
    <w:rsid w:val="005C38B1"/>
    <w:rsid w:val="005D2208"/>
    <w:rsid w:val="005D63F2"/>
    <w:rsid w:val="005D646E"/>
    <w:rsid w:val="005D7CDF"/>
    <w:rsid w:val="005D7EE3"/>
    <w:rsid w:val="005D7F24"/>
    <w:rsid w:val="005E3D5E"/>
    <w:rsid w:val="005F0979"/>
    <w:rsid w:val="005F262F"/>
    <w:rsid w:val="005F6218"/>
    <w:rsid w:val="005F7CCA"/>
    <w:rsid w:val="00601A67"/>
    <w:rsid w:val="00604A8B"/>
    <w:rsid w:val="00604D73"/>
    <w:rsid w:val="0060643F"/>
    <w:rsid w:val="00606E86"/>
    <w:rsid w:val="00607D5B"/>
    <w:rsid w:val="00610AE1"/>
    <w:rsid w:val="0061171D"/>
    <w:rsid w:val="00612B32"/>
    <w:rsid w:val="00616EB1"/>
    <w:rsid w:val="00620E69"/>
    <w:rsid w:val="00621357"/>
    <w:rsid w:val="006254DD"/>
    <w:rsid w:val="00626681"/>
    <w:rsid w:val="006311CF"/>
    <w:rsid w:val="00631CBE"/>
    <w:rsid w:val="00633671"/>
    <w:rsid w:val="00635C92"/>
    <w:rsid w:val="00637F25"/>
    <w:rsid w:val="006419B0"/>
    <w:rsid w:val="00642450"/>
    <w:rsid w:val="006447E1"/>
    <w:rsid w:val="00646FEF"/>
    <w:rsid w:val="006517D5"/>
    <w:rsid w:val="00652D0A"/>
    <w:rsid w:val="0065335B"/>
    <w:rsid w:val="00654097"/>
    <w:rsid w:val="00657F9D"/>
    <w:rsid w:val="00662460"/>
    <w:rsid w:val="00664193"/>
    <w:rsid w:val="00664CF6"/>
    <w:rsid w:val="006656DF"/>
    <w:rsid w:val="00672472"/>
    <w:rsid w:val="00676141"/>
    <w:rsid w:val="006773EE"/>
    <w:rsid w:val="00680996"/>
    <w:rsid w:val="006818BB"/>
    <w:rsid w:val="00683C5D"/>
    <w:rsid w:val="00690682"/>
    <w:rsid w:val="00691681"/>
    <w:rsid w:val="00693126"/>
    <w:rsid w:val="0069590E"/>
    <w:rsid w:val="006A12D4"/>
    <w:rsid w:val="006A1FDF"/>
    <w:rsid w:val="006A20FC"/>
    <w:rsid w:val="006A5881"/>
    <w:rsid w:val="006A6535"/>
    <w:rsid w:val="006B3EF4"/>
    <w:rsid w:val="006B54AC"/>
    <w:rsid w:val="006B5EB6"/>
    <w:rsid w:val="006C030D"/>
    <w:rsid w:val="006C1E99"/>
    <w:rsid w:val="006C73C7"/>
    <w:rsid w:val="006D0594"/>
    <w:rsid w:val="006D1604"/>
    <w:rsid w:val="006D66AB"/>
    <w:rsid w:val="006E050D"/>
    <w:rsid w:val="006E06E5"/>
    <w:rsid w:val="006E0E4A"/>
    <w:rsid w:val="006E4C65"/>
    <w:rsid w:val="006E52B5"/>
    <w:rsid w:val="006E54A6"/>
    <w:rsid w:val="006E7A9C"/>
    <w:rsid w:val="006F014F"/>
    <w:rsid w:val="006F14C7"/>
    <w:rsid w:val="006F3D35"/>
    <w:rsid w:val="006F5041"/>
    <w:rsid w:val="006F6569"/>
    <w:rsid w:val="006F7F29"/>
    <w:rsid w:val="007001F8"/>
    <w:rsid w:val="0070129C"/>
    <w:rsid w:val="007035F7"/>
    <w:rsid w:val="00703B7E"/>
    <w:rsid w:val="007049EF"/>
    <w:rsid w:val="0070718B"/>
    <w:rsid w:val="007106DB"/>
    <w:rsid w:val="0072168C"/>
    <w:rsid w:val="00723420"/>
    <w:rsid w:val="00724F1D"/>
    <w:rsid w:val="00725A38"/>
    <w:rsid w:val="00725DD1"/>
    <w:rsid w:val="00725FA9"/>
    <w:rsid w:val="007261AA"/>
    <w:rsid w:val="007273E1"/>
    <w:rsid w:val="0073026A"/>
    <w:rsid w:val="00730593"/>
    <w:rsid w:val="00732605"/>
    <w:rsid w:val="00732981"/>
    <w:rsid w:val="0073651C"/>
    <w:rsid w:val="00736C66"/>
    <w:rsid w:val="007404E8"/>
    <w:rsid w:val="00740A18"/>
    <w:rsid w:val="0074201D"/>
    <w:rsid w:val="00742CB0"/>
    <w:rsid w:val="00743199"/>
    <w:rsid w:val="00743A67"/>
    <w:rsid w:val="00744CAA"/>
    <w:rsid w:val="00747702"/>
    <w:rsid w:val="00747F23"/>
    <w:rsid w:val="007521E6"/>
    <w:rsid w:val="00752374"/>
    <w:rsid w:val="00753211"/>
    <w:rsid w:val="0075595F"/>
    <w:rsid w:val="0076219F"/>
    <w:rsid w:val="00764421"/>
    <w:rsid w:val="007677DE"/>
    <w:rsid w:val="0076788C"/>
    <w:rsid w:val="00770400"/>
    <w:rsid w:val="007707B1"/>
    <w:rsid w:val="00770FEE"/>
    <w:rsid w:val="00771FFD"/>
    <w:rsid w:val="00775060"/>
    <w:rsid w:val="007762FA"/>
    <w:rsid w:val="00776BB8"/>
    <w:rsid w:val="00777D68"/>
    <w:rsid w:val="00780DA7"/>
    <w:rsid w:val="00781964"/>
    <w:rsid w:val="00782B44"/>
    <w:rsid w:val="00785F06"/>
    <w:rsid w:val="00790DE0"/>
    <w:rsid w:val="00794117"/>
    <w:rsid w:val="00795A19"/>
    <w:rsid w:val="0079758E"/>
    <w:rsid w:val="007A0711"/>
    <w:rsid w:val="007A1A94"/>
    <w:rsid w:val="007A6E27"/>
    <w:rsid w:val="007A7356"/>
    <w:rsid w:val="007A7CE0"/>
    <w:rsid w:val="007B1F3D"/>
    <w:rsid w:val="007C0621"/>
    <w:rsid w:val="007C105D"/>
    <w:rsid w:val="007C75FE"/>
    <w:rsid w:val="007D4094"/>
    <w:rsid w:val="007D64CF"/>
    <w:rsid w:val="007D6F4C"/>
    <w:rsid w:val="007E02A8"/>
    <w:rsid w:val="007E21CD"/>
    <w:rsid w:val="007E42DC"/>
    <w:rsid w:val="007E69FE"/>
    <w:rsid w:val="007E6FF4"/>
    <w:rsid w:val="007F035A"/>
    <w:rsid w:val="007F1D17"/>
    <w:rsid w:val="007F2634"/>
    <w:rsid w:val="007F272B"/>
    <w:rsid w:val="007F5861"/>
    <w:rsid w:val="007F647B"/>
    <w:rsid w:val="007F72FE"/>
    <w:rsid w:val="007F7647"/>
    <w:rsid w:val="008043CC"/>
    <w:rsid w:val="00804BBC"/>
    <w:rsid w:val="0080523E"/>
    <w:rsid w:val="00806B3E"/>
    <w:rsid w:val="0081023E"/>
    <w:rsid w:val="0081030F"/>
    <w:rsid w:val="008116D2"/>
    <w:rsid w:val="00812368"/>
    <w:rsid w:val="00814B70"/>
    <w:rsid w:val="00825E23"/>
    <w:rsid w:val="00825F3E"/>
    <w:rsid w:val="00827A59"/>
    <w:rsid w:val="008306A5"/>
    <w:rsid w:val="00833242"/>
    <w:rsid w:val="00834BB9"/>
    <w:rsid w:val="00835A2E"/>
    <w:rsid w:val="00836A54"/>
    <w:rsid w:val="00842CE3"/>
    <w:rsid w:val="00843DAE"/>
    <w:rsid w:val="008446BC"/>
    <w:rsid w:val="00844BB2"/>
    <w:rsid w:val="00846201"/>
    <w:rsid w:val="0084773E"/>
    <w:rsid w:val="0084791A"/>
    <w:rsid w:val="00850FF3"/>
    <w:rsid w:val="0085294A"/>
    <w:rsid w:val="00854E5A"/>
    <w:rsid w:val="008550AC"/>
    <w:rsid w:val="00855CD6"/>
    <w:rsid w:val="0086022D"/>
    <w:rsid w:val="008607E0"/>
    <w:rsid w:val="00862DBC"/>
    <w:rsid w:val="00863EC6"/>
    <w:rsid w:val="00864C25"/>
    <w:rsid w:val="00865CD5"/>
    <w:rsid w:val="00872789"/>
    <w:rsid w:val="008746ED"/>
    <w:rsid w:val="008762C1"/>
    <w:rsid w:val="00876D6E"/>
    <w:rsid w:val="00876E86"/>
    <w:rsid w:val="00877FF3"/>
    <w:rsid w:val="00882B95"/>
    <w:rsid w:val="00884783"/>
    <w:rsid w:val="00884877"/>
    <w:rsid w:val="0088566F"/>
    <w:rsid w:val="0089071C"/>
    <w:rsid w:val="008965BB"/>
    <w:rsid w:val="00896F3A"/>
    <w:rsid w:val="00897B40"/>
    <w:rsid w:val="008A00C3"/>
    <w:rsid w:val="008A3132"/>
    <w:rsid w:val="008A5C3E"/>
    <w:rsid w:val="008C1E90"/>
    <w:rsid w:val="008D0B11"/>
    <w:rsid w:val="008D24AA"/>
    <w:rsid w:val="008D2F7C"/>
    <w:rsid w:val="008D3AE4"/>
    <w:rsid w:val="008D49A7"/>
    <w:rsid w:val="008D60BE"/>
    <w:rsid w:val="008D7177"/>
    <w:rsid w:val="008E243B"/>
    <w:rsid w:val="008E301F"/>
    <w:rsid w:val="008E7406"/>
    <w:rsid w:val="008F1FDB"/>
    <w:rsid w:val="008F3CD1"/>
    <w:rsid w:val="008F4852"/>
    <w:rsid w:val="008F5280"/>
    <w:rsid w:val="008F67B9"/>
    <w:rsid w:val="009014F8"/>
    <w:rsid w:val="00902056"/>
    <w:rsid w:val="0090288D"/>
    <w:rsid w:val="009031F4"/>
    <w:rsid w:val="00903950"/>
    <w:rsid w:val="00904211"/>
    <w:rsid w:val="009064C4"/>
    <w:rsid w:val="0090677B"/>
    <w:rsid w:val="00910733"/>
    <w:rsid w:val="009109AE"/>
    <w:rsid w:val="00910F81"/>
    <w:rsid w:val="009130A1"/>
    <w:rsid w:val="0091724E"/>
    <w:rsid w:val="009203DD"/>
    <w:rsid w:val="00921346"/>
    <w:rsid w:val="00927591"/>
    <w:rsid w:val="00930E8C"/>
    <w:rsid w:val="00932B1E"/>
    <w:rsid w:val="00933EA4"/>
    <w:rsid w:val="00935D30"/>
    <w:rsid w:val="00936821"/>
    <w:rsid w:val="0093798B"/>
    <w:rsid w:val="009419FB"/>
    <w:rsid w:val="00941EC2"/>
    <w:rsid w:val="00953861"/>
    <w:rsid w:val="00953F33"/>
    <w:rsid w:val="0096027E"/>
    <w:rsid w:val="00960D6E"/>
    <w:rsid w:val="00965753"/>
    <w:rsid w:val="00970F97"/>
    <w:rsid w:val="00975F7C"/>
    <w:rsid w:val="00976FC2"/>
    <w:rsid w:val="009772C3"/>
    <w:rsid w:val="00981591"/>
    <w:rsid w:val="009827FE"/>
    <w:rsid w:val="00982E9F"/>
    <w:rsid w:val="00983FBE"/>
    <w:rsid w:val="00986A94"/>
    <w:rsid w:val="0099067A"/>
    <w:rsid w:val="00990712"/>
    <w:rsid w:val="00993743"/>
    <w:rsid w:val="009976EF"/>
    <w:rsid w:val="00997B4A"/>
    <w:rsid w:val="009A6620"/>
    <w:rsid w:val="009A7AC2"/>
    <w:rsid w:val="009B00D0"/>
    <w:rsid w:val="009B3488"/>
    <w:rsid w:val="009B6718"/>
    <w:rsid w:val="009B68C4"/>
    <w:rsid w:val="009C2E80"/>
    <w:rsid w:val="009C51BF"/>
    <w:rsid w:val="009D13F4"/>
    <w:rsid w:val="009D3EC9"/>
    <w:rsid w:val="009D47EB"/>
    <w:rsid w:val="009D7657"/>
    <w:rsid w:val="009D7ABF"/>
    <w:rsid w:val="009E19DB"/>
    <w:rsid w:val="009F0984"/>
    <w:rsid w:val="009F146F"/>
    <w:rsid w:val="009F4617"/>
    <w:rsid w:val="009F5F87"/>
    <w:rsid w:val="00A0126D"/>
    <w:rsid w:val="00A013DE"/>
    <w:rsid w:val="00A03570"/>
    <w:rsid w:val="00A07B0C"/>
    <w:rsid w:val="00A10BCD"/>
    <w:rsid w:val="00A1130B"/>
    <w:rsid w:val="00A1169A"/>
    <w:rsid w:val="00A12340"/>
    <w:rsid w:val="00A16ED4"/>
    <w:rsid w:val="00A20689"/>
    <w:rsid w:val="00A209A4"/>
    <w:rsid w:val="00A21DE2"/>
    <w:rsid w:val="00A24250"/>
    <w:rsid w:val="00A25F0D"/>
    <w:rsid w:val="00A27876"/>
    <w:rsid w:val="00A27BA2"/>
    <w:rsid w:val="00A31024"/>
    <w:rsid w:val="00A310C4"/>
    <w:rsid w:val="00A34699"/>
    <w:rsid w:val="00A3670E"/>
    <w:rsid w:val="00A464FC"/>
    <w:rsid w:val="00A477A9"/>
    <w:rsid w:val="00A47C62"/>
    <w:rsid w:val="00A53109"/>
    <w:rsid w:val="00A5641E"/>
    <w:rsid w:val="00A60716"/>
    <w:rsid w:val="00A61799"/>
    <w:rsid w:val="00A6299C"/>
    <w:rsid w:val="00A6305A"/>
    <w:rsid w:val="00A7534F"/>
    <w:rsid w:val="00A75DAC"/>
    <w:rsid w:val="00A76959"/>
    <w:rsid w:val="00A8461E"/>
    <w:rsid w:val="00A8466B"/>
    <w:rsid w:val="00A8684B"/>
    <w:rsid w:val="00A86AF6"/>
    <w:rsid w:val="00A90461"/>
    <w:rsid w:val="00A90589"/>
    <w:rsid w:val="00A93FE2"/>
    <w:rsid w:val="00A946E0"/>
    <w:rsid w:val="00A95810"/>
    <w:rsid w:val="00A960EB"/>
    <w:rsid w:val="00A97CC2"/>
    <w:rsid w:val="00AA077E"/>
    <w:rsid w:val="00AA2A23"/>
    <w:rsid w:val="00AA3E23"/>
    <w:rsid w:val="00AA4699"/>
    <w:rsid w:val="00AA4A63"/>
    <w:rsid w:val="00AA4FB7"/>
    <w:rsid w:val="00AA6A05"/>
    <w:rsid w:val="00AA6FE4"/>
    <w:rsid w:val="00AB7656"/>
    <w:rsid w:val="00AC0B40"/>
    <w:rsid w:val="00AC3B66"/>
    <w:rsid w:val="00AC6060"/>
    <w:rsid w:val="00AC74E8"/>
    <w:rsid w:val="00AC7A16"/>
    <w:rsid w:val="00AD03FE"/>
    <w:rsid w:val="00AD06D3"/>
    <w:rsid w:val="00AD2986"/>
    <w:rsid w:val="00AD4652"/>
    <w:rsid w:val="00AD4F40"/>
    <w:rsid w:val="00AD6011"/>
    <w:rsid w:val="00AE0C0F"/>
    <w:rsid w:val="00AE2FC3"/>
    <w:rsid w:val="00AE3C34"/>
    <w:rsid w:val="00AE4134"/>
    <w:rsid w:val="00AE4361"/>
    <w:rsid w:val="00AE4918"/>
    <w:rsid w:val="00AE79C1"/>
    <w:rsid w:val="00AE7DC9"/>
    <w:rsid w:val="00AF0AB8"/>
    <w:rsid w:val="00AF2F9B"/>
    <w:rsid w:val="00AF31A9"/>
    <w:rsid w:val="00AF5381"/>
    <w:rsid w:val="00AF7959"/>
    <w:rsid w:val="00B021E9"/>
    <w:rsid w:val="00B0406D"/>
    <w:rsid w:val="00B06637"/>
    <w:rsid w:val="00B07C02"/>
    <w:rsid w:val="00B12358"/>
    <w:rsid w:val="00B12B62"/>
    <w:rsid w:val="00B14D3D"/>
    <w:rsid w:val="00B21269"/>
    <w:rsid w:val="00B250AD"/>
    <w:rsid w:val="00B2638B"/>
    <w:rsid w:val="00B26E35"/>
    <w:rsid w:val="00B3124A"/>
    <w:rsid w:val="00B34CC3"/>
    <w:rsid w:val="00B37A40"/>
    <w:rsid w:val="00B424B4"/>
    <w:rsid w:val="00B4316D"/>
    <w:rsid w:val="00B4373A"/>
    <w:rsid w:val="00B44709"/>
    <w:rsid w:val="00B469AA"/>
    <w:rsid w:val="00B47B68"/>
    <w:rsid w:val="00B5009C"/>
    <w:rsid w:val="00B51C5A"/>
    <w:rsid w:val="00B5283F"/>
    <w:rsid w:val="00B5344C"/>
    <w:rsid w:val="00B55B16"/>
    <w:rsid w:val="00B57936"/>
    <w:rsid w:val="00B6353E"/>
    <w:rsid w:val="00B64801"/>
    <w:rsid w:val="00B64897"/>
    <w:rsid w:val="00B663A4"/>
    <w:rsid w:val="00B66991"/>
    <w:rsid w:val="00B70C98"/>
    <w:rsid w:val="00B73B13"/>
    <w:rsid w:val="00B772F8"/>
    <w:rsid w:val="00B804B3"/>
    <w:rsid w:val="00B81231"/>
    <w:rsid w:val="00B8251C"/>
    <w:rsid w:val="00B83169"/>
    <w:rsid w:val="00B84865"/>
    <w:rsid w:val="00B92366"/>
    <w:rsid w:val="00B93CC1"/>
    <w:rsid w:val="00B97296"/>
    <w:rsid w:val="00B97923"/>
    <w:rsid w:val="00BA62DF"/>
    <w:rsid w:val="00BB0F82"/>
    <w:rsid w:val="00BB200B"/>
    <w:rsid w:val="00BB7347"/>
    <w:rsid w:val="00BB7BEE"/>
    <w:rsid w:val="00BB7EBD"/>
    <w:rsid w:val="00BB7F88"/>
    <w:rsid w:val="00BC1F4E"/>
    <w:rsid w:val="00BC7D7F"/>
    <w:rsid w:val="00BD12EB"/>
    <w:rsid w:val="00BD14AE"/>
    <w:rsid w:val="00BD29C0"/>
    <w:rsid w:val="00BD4F80"/>
    <w:rsid w:val="00BD7534"/>
    <w:rsid w:val="00BE026F"/>
    <w:rsid w:val="00BE2D36"/>
    <w:rsid w:val="00BF12EF"/>
    <w:rsid w:val="00BF1BCD"/>
    <w:rsid w:val="00BF2013"/>
    <w:rsid w:val="00BF3423"/>
    <w:rsid w:val="00BF36CE"/>
    <w:rsid w:val="00BF6109"/>
    <w:rsid w:val="00C00BEC"/>
    <w:rsid w:val="00C043D7"/>
    <w:rsid w:val="00C052EF"/>
    <w:rsid w:val="00C061BF"/>
    <w:rsid w:val="00C062D8"/>
    <w:rsid w:val="00C07AC5"/>
    <w:rsid w:val="00C11DB1"/>
    <w:rsid w:val="00C11EFE"/>
    <w:rsid w:val="00C12444"/>
    <w:rsid w:val="00C16FD3"/>
    <w:rsid w:val="00C20CDB"/>
    <w:rsid w:val="00C255B7"/>
    <w:rsid w:val="00C27E06"/>
    <w:rsid w:val="00C3408C"/>
    <w:rsid w:val="00C359AF"/>
    <w:rsid w:val="00C41938"/>
    <w:rsid w:val="00C43D30"/>
    <w:rsid w:val="00C4435D"/>
    <w:rsid w:val="00C46198"/>
    <w:rsid w:val="00C46952"/>
    <w:rsid w:val="00C50641"/>
    <w:rsid w:val="00C50B05"/>
    <w:rsid w:val="00C50E21"/>
    <w:rsid w:val="00C514C3"/>
    <w:rsid w:val="00C53A38"/>
    <w:rsid w:val="00C57B1A"/>
    <w:rsid w:val="00C57C38"/>
    <w:rsid w:val="00C6175F"/>
    <w:rsid w:val="00C646AD"/>
    <w:rsid w:val="00C6478D"/>
    <w:rsid w:val="00C65749"/>
    <w:rsid w:val="00C71C40"/>
    <w:rsid w:val="00C75C53"/>
    <w:rsid w:val="00C76293"/>
    <w:rsid w:val="00C77928"/>
    <w:rsid w:val="00C77BFC"/>
    <w:rsid w:val="00C77D0C"/>
    <w:rsid w:val="00C81B22"/>
    <w:rsid w:val="00C822E9"/>
    <w:rsid w:val="00C825FC"/>
    <w:rsid w:val="00C84C0A"/>
    <w:rsid w:val="00C90133"/>
    <w:rsid w:val="00C92054"/>
    <w:rsid w:val="00C924CF"/>
    <w:rsid w:val="00C93A1E"/>
    <w:rsid w:val="00C97349"/>
    <w:rsid w:val="00C97904"/>
    <w:rsid w:val="00CA08A3"/>
    <w:rsid w:val="00CA2A5F"/>
    <w:rsid w:val="00CB41A6"/>
    <w:rsid w:val="00CB596F"/>
    <w:rsid w:val="00CB7781"/>
    <w:rsid w:val="00CC48DB"/>
    <w:rsid w:val="00CC5634"/>
    <w:rsid w:val="00CC5A6E"/>
    <w:rsid w:val="00CC60CF"/>
    <w:rsid w:val="00CD2174"/>
    <w:rsid w:val="00CD26A4"/>
    <w:rsid w:val="00CD4615"/>
    <w:rsid w:val="00CD51D9"/>
    <w:rsid w:val="00CD63B5"/>
    <w:rsid w:val="00CD7259"/>
    <w:rsid w:val="00CE20B9"/>
    <w:rsid w:val="00CE3D30"/>
    <w:rsid w:val="00CE47D5"/>
    <w:rsid w:val="00CE6BB3"/>
    <w:rsid w:val="00CF5599"/>
    <w:rsid w:val="00CF5B28"/>
    <w:rsid w:val="00CF6D50"/>
    <w:rsid w:val="00D004B6"/>
    <w:rsid w:val="00D01F37"/>
    <w:rsid w:val="00D05E2B"/>
    <w:rsid w:val="00D07D21"/>
    <w:rsid w:val="00D106E5"/>
    <w:rsid w:val="00D11B45"/>
    <w:rsid w:val="00D1351E"/>
    <w:rsid w:val="00D14EB5"/>
    <w:rsid w:val="00D151E3"/>
    <w:rsid w:val="00D15CFB"/>
    <w:rsid w:val="00D15E41"/>
    <w:rsid w:val="00D177EA"/>
    <w:rsid w:val="00D228A9"/>
    <w:rsid w:val="00D24365"/>
    <w:rsid w:val="00D258E7"/>
    <w:rsid w:val="00D270B4"/>
    <w:rsid w:val="00D27E48"/>
    <w:rsid w:val="00D302A4"/>
    <w:rsid w:val="00D331CC"/>
    <w:rsid w:val="00D401E9"/>
    <w:rsid w:val="00D40254"/>
    <w:rsid w:val="00D40ABD"/>
    <w:rsid w:val="00D442ED"/>
    <w:rsid w:val="00D46193"/>
    <w:rsid w:val="00D51652"/>
    <w:rsid w:val="00D517DA"/>
    <w:rsid w:val="00D54BB7"/>
    <w:rsid w:val="00D57BB1"/>
    <w:rsid w:val="00D62826"/>
    <w:rsid w:val="00D6293E"/>
    <w:rsid w:val="00D63FDB"/>
    <w:rsid w:val="00D64A49"/>
    <w:rsid w:val="00D64F85"/>
    <w:rsid w:val="00D66010"/>
    <w:rsid w:val="00D67FA5"/>
    <w:rsid w:val="00D7095D"/>
    <w:rsid w:val="00D735E1"/>
    <w:rsid w:val="00D73C0F"/>
    <w:rsid w:val="00D74D56"/>
    <w:rsid w:val="00D77116"/>
    <w:rsid w:val="00D83689"/>
    <w:rsid w:val="00D85894"/>
    <w:rsid w:val="00D859A9"/>
    <w:rsid w:val="00D91ED6"/>
    <w:rsid w:val="00D9418B"/>
    <w:rsid w:val="00D95A00"/>
    <w:rsid w:val="00D975BD"/>
    <w:rsid w:val="00D97D88"/>
    <w:rsid w:val="00DA002C"/>
    <w:rsid w:val="00DA090C"/>
    <w:rsid w:val="00DA4448"/>
    <w:rsid w:val="00DB00C1"/>
    <w:rsid w:val="00DB1165"/>
    <w:rsid w:val="00DB11D0"/>
    <w:rsid w:val="00DB3327"/>
    <w:rsid w:val="00DB6FC5"/>
    <w:rsid w:val="00DC26E6"/>
    <w:rsid w:val="00DC3CDD"/>
    <w:rsid w:val="00DC4CD5"/>
    <w:rsid w:val="00DC6E88"/>
    <w:rsid w:val="00DC799E"/>
    <w:rsid w:val="00DD3092"/>
    <w:rsid w:val="00DD48AA"/>
    <w:rsid w:val="00DE0900"/>
    <w:rsid w:val="00DE3523"/>
    <w:rsid w:val="00DE64A4"/>
    <w:rsid w:val="00DE6AB8"/>
    <w:rsid w:val="00DE7264"/>
    <w:rsid w:val="00DF0EF7"/>
    <w:rsid w:val="00DF199B"/>
    <w:rsid w:val="00DF3102"/>
    <w:rsid w:val="00DF35A9"/>
    <w:rsid w:val="00DF73B9"/>
    <w:rsid w:val="00DF79B7"/>
    <w:rsid w:val="00E12F5E"/>
    <w:rsid w:val="00E234EF"/>
    <w:rsid w:val="00E26889"/>
    <w:rsid w:val="00E27331"/>
    <w:rsid w:val="00E31171"/>
    <w:rsid w:val="00E42B87"/>
    <w:rsid w:val="00E45E4D"/>
    <w:rsid w:val="00E501BD"/>
    <w:rsid w:val="00E505C6"/>
    <w:rsid w:val="00E5078D"/>
    <w:rsid w:val="00E51A85"/>
    <w:rsid w:val="00E562AB"/>
    <w:rsid w:val="00E60583"/>
    <w:rsid w:val="00E6362A"/>
    <w:rsid w:val="00E65403"/>
    <w:rsid w:val="00E65F61"/>
    <w:rsid w:val="00E705B3"/>
    <w:rsid w:val="00E70E81"/>
    <w:rsid w:val="00E712D4"/>
    <w:rsid w:val="00E72F2C"/>
    <w:rsid w:val="00E747BF"/>
    <w:rsid w:val="00E76BB2"/>
    <w:rsid w:val="00E83151"/>
    <w:rsid w:val="00E84B9D"/>
    <w:rsid w:val="00E86EAE"/>
    <w:rsid w:val="00E9108A"/>
    <w:rsid w:val="00E912C4"/>
    <w:rsid w:val="00E91358"/>
    <w:rsid w:val="00E916BD"/>
    <w:rsid w:val="00E94DB2"/>
    <w:rsid w:val="00EA3ADA"/>
    <w:rsid w:val="00EA4EC2"/>
    <w:rsid w:val="00EA6C44"/>
    <w:rsid w:val="00EB2DED"/>
    <w:rsid w:val="00EB2FB7"/>
    <w:rsid w:val="00EB4C0A"/>
    <w:rsid w:val="00EC2977"/>
    <w:rsid w:val="00EC3B23"/>
    <w:rsid w:val="00EC4E78"/>
    <w:rsid w:val="00EC57A9"/>
    <w:rsid w:val="00EC5CB8"/>
    <w:rsid w:val="00ED2166"/>
    <w:rsid w:val="00ED2FE2"/>
    <w:rsid w:val="00ED57C3"/>
    <w:rsid w:val="00ED63CC"/>
    <w:rsid w:val="00ED663D"/>
    <w:rsid w:val="00EE0108"/>
    <w:rsid w:val="00EE758D"/>
    <w:rsid w:val="00EE78E2"/>
    <w:rsid w:val="00EF020E"/>
    <w:rsid w:val="00EF2171"/>
    <w:rsid w:val="00EF2FDD"/>
    <w:rsid w:val="00F01568"/>
    <w:rsid w:val="00F04317"/>
    <w:rsid w:val="00F06A89"/>
    <w:rsid w:val="00F07184"/>
    <w:rsid w:val="00F078BF"/>
    <w:rsid w:val="00F111AB"/>
    <w:rsid w:val="00F11790"/>
    <w:rsid w:val="00F11E53"/>
    <w:rsid w:val="00F13D73"/>
    <w:rsid w:val="00F23B00"/>
    <w:rsid w:val="00F25D26"/>
    <w:rsid w:val="00F26E96"/>
    <w:rsid w:val="00F27199"/>
    <w:rsid w:val="00F306CE"/>
    <w:rsid w:val="00F340EF"/>
    <w:rsid w:val="00F358F7"/>
    <w:rsid w:val="00F35A04"/>
    <w:rsid w:val="00F37B7E"/>
    <w:rsid w:val="00F41670"/>
    <w:rsid w:val="00F45189"/>
    <w:rsid w:val="00F47011"/>
    <w:rsid w:val="00F50E50"/>
    <w:rsid w:val="00F50F16"/>
    <w:rsid w:val="00F51BA0"/>
    <w:rsid w:val="00F522A9"/>
    <w:rsid w:val="00F5379E"/>
    <w:rsid w:val="00F53A8D"/>
    <w:rsid w:val="00F54A3F"/>
    <w:rsid w:val="00F55F66"/>
    <w:rsid w:val="00F566E6"/>
    <w:rsid w:val="00F5791C"/>
    <w:rsid w:val="00F61DE5"/>
    <w:rsid w:val="00F62EF1"/>
    <w:rsid w:val="00F64678"/>
    <w:rsid w:val="00F65E7C"/>
    <w:rsid w:val="00F727C1"/>
    <w:rsid w:val="00F742EB"/>
    <w:rsid w:val="00F80547"/>
    <w:rsid w:val="00F80BC5"/>
    <w:rsid w:val="00F818F5"/>
    <w:rsid w:val="00F819E2"/>
    <w:rsid w:val="00F82DC8"/>
    <w:rsid w:val="00F852F8"/>
    <w:rsid w:val="00F9002A"/>
    <w:rsid w:val="00F90A2B"/>
    <w:rsid w:val="00F9161D"/>
    <w:rsid w:val="00F91BE6"/>
    <w:rsid w:val="00FA45B4"/>
    <w:rsid w:val="00FA4E92"/>
    <w:rsid w:val="00FA5C07"/>
    <w:rsid w:val="00FB21C6"/>
    <w:rsid w:val="00FB4399"/>
    <w:rsid w:val="00FB49F2"/>
    <w:rsid w:val="00FC0838"/>
    <w:rsid w:val="00FC0D5F"/>
    <w:rsid w:val="00FC1FBB"/>
    <w:rsid w:val="00FC2346"/>
    <w:rsid w:val="00FC2590"/>
    <w:rsid w:val="00FC5989"/>
    <w:rsid w:val="00FD130C"/>
    <w:rsid w:val="00FD2129"/>
    <w:rsid w:val="00FD2A1E"/>
    <w:rsid w:val="00FD5B14"/>
    <w:rsid w:val="00FE0896"/>
    <w:rsid w:val="00FE0DA3"/>
    <w:rsid w:val="00FE3835"/>
    <w:rsid w:val="00FE4317"/>
    <w:rsid w:val="00FE45C6"/>
    <w:rsid w:val="00FE5E4C"/>
    <w:rsid w:val="00FE7C09"/>
    <w:rsid w:val="00FF157C"/>
    <w:rsid w:val="00FF20C4"/>
    <w:rsid w:val="00FF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40" w:lineRule="auto"/>
      <w:jc w:val="left"/>
      <w:outlineLvl w:val="1"/>
    </w:pPr>
    <w:rPr>
      <w:b/>
    </w:rPr>
  </w:style>
  <w:style w:type="paragraph" w:styleId="Nadpis3">
    <w:name w:val="heading 3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40" w:lineRule="auto"/>
      <w:ind w:left="0" w:firstLine="0"/>
      <w:jc w:val="left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20" w:lineRule="exact"/>
      <w:jc w:val="left"/>
      <w:outlineLvl w:val="3"/>
    </w:pPr>
    <w:rPr>
      <w:b/>
      <w:color w:val="FF0000"/>
    </w:rPr>
  </w:style>
  <w:style w:type="paragraph" w:styleId="Nadpis5">
    <w:name w:val="heading 5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/>
      <w:jc w:val="left"/>
      <w:outlineLvl w:val="4"/>
    </w:pPr>
    <w:rPr>
      <w:b/>
      <w:color w:val="000000"/>
    </w:rPr>
  </w:style>
  <w:style w:type="paragraph" w:styleId="Nadpis6">
    <w:name w:val="heading 6"/>
    <w:basedOn w:val="Normlny"/>
    <w:next w:val="Normlny"/>
    <w:qFormat/>
    <w:pPr>
      <w:keepNext/>
      <w:tabs>
        <w:tab w:val="clear" w:pos="680"/>
      </w:tabs>
      <w:spacing w:before="120"/>
      <w:outlineLvl w:val="5"/>
    </w:pPr>
    <w:rPr>
      <w:b/>
      <w:color w:val="000000"/>
      <w:lang w:val="sk-SK"/>
    </w:rPr>
  </w:style>
  <w:style w:type="paragraph" w:styleId="Nadpis7">
    <w:name w:val="heading 7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exact"/>
      <w:ind w:left="0" w:firstLine="0"/>
      <w:jc w:val="left"/>
      <w:outlineLvl w:val="6"/>
    </w:pPr>
    <w:rPr>
      <w:b/>
      <w:bCs/>
      <w:color w:val="000000"/>
    </w:rPr>
  </w:style>
  <w:style w:type="paragraph" w:styleId="Nadpis8">
    <w:name w:val="heading 8"/>
    <w:basedOn w:val="Normlny"/>
    <w:next w:val="Normlny"/>
    <w:link w:val="Nadpis8Char"/>
    <w:uiPriority w:val="9"/>
    <w:qFormat/>
    <w:rsid w:val="00C11EF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qFormat/>
    <w:rsid w:val="00C11EF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Zarkazkladnhotextu">
    <w:name w:val="Body Text Indent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/>
      <w:jc w:val="left"/>
    </w:pPr>
    <w:rPr>
      <w:color w:val="000000"/>
    </w:rPr>
  </w:style>
  <w:style w:type="paragraph" w:customStyle="1" w:styleId="StyleNadpis2slovBlack">
    <w:name w:val="Style Nadpis2slov + Black"/>
    <w:basedOn w:val="Nadpis2slov"/>
    <w:pPr>
      <w:tabs>
        <w:tab w:val="clear" w:pos="680"/>
        <w:tab w:val="left" w:pos="567"/>
      </w:tabs>
    </w:pPr>
    <w:rPr>
      <w:bCs/>
      <w:color w:val="000000"/>
    </w:rPr>
  </w:style>
  <w:style w:type="character" w:customStyle="1" w:styleId="Nadpis2slovChar">
    <w:name w:val="Nadpis2slov Char"/>
    <w:rPr>
      <w:rFonts w:ascii="Arial" w:hAnsi="Arial"/>
      <w:b/>
      <w:sz w:val="18"/>
      <w:lang w:val="en-GB" w:eastAsia="cs-CZ" w:bidi="ar-SA"/>
    </w:rPr>
  </w:style>
  <w:style w:type="character" w:customStyle="1" w:styleId="StyleNadpis2slovBlackChar">
    <w:name w:val="Style Nadpis2slov + Black Char"/>
    <w:rPr>
      <w:rFonts w:ascii="Arial" w:hAnsi="Arial"/>
      <w:b/>
      <w:bCs/>
      <w:color w:val="000000"/>
      <w:sz w:val="18"/>
      <w:lang w:val="en-GB" w:eastAsia="cs-CZ" w:bidi="ar-SA"/>
    </w:r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Default">
    <w:name w:val="Default"/>
    <w:rsid w:val="00EE78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horttext1">
    <w:name w:val="short_text1"/>
    <w:rsid w:val="00292BAD"/>
    <w:rPr>
      <w:sz w:val="19"/>
      <w:szCs w:val="19"/>
    </w:rPr>
  </w:style>
  <w:style w:type="character" w:customStyle="1" w:styleId="Nadpis8Char">
    <w:name w:val="Nadpis 8 Char"/>
    <w:link w:val="Nadpis8"/>
    <w:uiPriority w:val="9"/>
    <w:semiHidden/>
    <w:rsid w:val="00C11EFE"/>
    <w:rPr>
      <w:rFonts w:ascii="Calibri" w:eastAsia="Times New Roman" w:hAnsi="Calibri" w:cs="Times New Roman"/>
      <w:i/>
      <w:iCs/>
      <w:sz w:val="24"/>
      <w:szCs w:val="24"/>
      <w:lang w:val="en-GB" w:eastAsia="cs-CZ"/>
    </w:rPr>
  </w:style>
  <w:style w:type="character" w:customStyle="1" w:styleId="Nadpis9Char">
    <w:name w:val="Nadpis 9 Char"/>
    <w:link w:val="Nadpis9"/>
    <w:uiPriority w:val="9"/>
    <w:rsid w:val="00C11EFE"/>
    <w:rPr>
      <w:rFonts w:ascii="Cambria" w:eastAsia="Times New Roman" w:hAnsi="Cambria" w:cs="Times New Roman"/>
      <w:sz w:val="22"/>
      <w:szCs w:val="22"/>
      <w:lang w:val="en-GB" w:eastAsia="cs-CZ"/>
    </w:rPr>
  </w:style>
  <w:style w:type="character" w:customStyle="1" w:styleId="shorttext">
    <w:name w:val="short_text"/>
    <w:basedOn w:val="Predvolenpsmoodseku"/>
    <w:rsid w:val="00C11EFE"/>
  </w:style>
  <w:style w:type="paragraph" w:styleId="Zkladntext3">
    <w:name w:val="Body Text 3"/>
    <w:basedOn w:val="Normlny"/>
    <w:link w:val="Zkladntext3Char"/>
    <w:uiPriority w:val="99"/>
    <w:semiHidden/>
    <w:unhideWhenUsed/>
    <w:rsid w:val="00A97CC2"/>
    <w:pPr>
      <w:spacing w:after="120"/>
    </w:pPr>
    <w:rPr>
      <w:szCs w:val="16"/>
    </w:rPr>
  </w:style>
  <w:style w:type="character" w:customStyle="1" w:styleId="Zkladntext3Char">
    <w:name w:val="Základný text 3 Char"/>
    <w:link w:val="Zkladntext3"/>
    <w:uiPriority w:val="99"/>
    <w:semiHidden/>
    <w:rsid w:val="00A97CC2"/>
    <w:rPr>
      <w:rFonts w:ascii="Arial" w:hAnsi="Arial"/>
      <w:sz w:val="16"/>
      <w:szCs w:val="16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F37B6"/>
    <w:pPr>
      <w:spacing w:line="240" w:lineRule="auto"/>
    </w:pPr>
    <w:rPr>
      <w:rFonts w:ascii="Tahoma" w:hAnsi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37B6"/>
    <w:rPr>
      <w:rFonts w:ascii="Tahoma" w:hAnsi="Tahoma" w:cs="Tahoma"/>
      <w:sz w:val="16"/>
      <w:szCs w:val="16"/>
      <w:lang w:val="en-GB" w:eastAsia="cs-CZ"/>
    </w:rPr>
  </w:style>
  <w:style w:type="character" w:customStyle="1" w:styleId="Nadpis2Char">
    <w:name w:val="Nadpis 2 Char"/>
    <w:link w:val="Nadpis2"/>
    <w:rsid w:val="003C7B38"/>
    <w:rPr>
      <w:rFonts w:ascii="Arial" w:hAnsi="Arial"/>
      <w:b/>
      <w:sz w:val="16"/>
      <w:lang w:val="en-GB" w:eastAsia="cs-CZ"/>
    </w:rPr>
  </w:style>
  <w:style w:type="character" w:customStyle="1" w:styleId="Nadpis4Char">
    <w:name w:val="Nadpis 4 Char"/>
    <w:link w:val="Nadpis4"/>
    <w:rsid w:val="003C7B38"/>
    <w:rPr>
      <w:rFonts w:ascii="Arial" w:hAnsi="Arial"/>
      <w:b/>
      <w:color w:val="FF0000"/>
      <w:sz w:val="16"/>
      <w:lang w:val="en-GB" w:eastAsia="cs-CZ"/>
    </w:rPr>
  </w:style>
  <w:style w:type="paragraph" w:styleId="Odsekzoznamu">
    <w:name w:val="List Paragraph"/>
    <w:basedOn w:val="Normlny"/>
    <w:uiPriority w:val="34"/>
    <w:qFormat/>
    <w:rsid w:val="001907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40" w:lineRule="auto"/>
      <w:jc w:val="left"/>
      <w:outlineLvl w:val="1"/>
    </w:pPr>
    <w:rPr>
      <w:b/>
    </w:rPr>
  </w:style>
  <w:style w:type="paragraph" w:styleId="Nadpis3">
    <w:name w:val="heading 3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40" w:lineRule="auto"/>
      <w:ind w:left="0" w:firstLine="0"/>
      <w:jc w:val="left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20" w:lineRule="exact"/>
      <w:jc w:val="left"/>
      <w:outlineLvl w:val="3"/>
    </w:pPr>
    <w:rPr>
      <w:b/>
      <w:color w:val="FF0000"/>
    </w:rPr>
  </w:style>
  <w:style w:type="paragraph" w:styleId="Nadpis5">
    <w:name w:val="heading 5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/>
      <w:jc w:val="left"/>
      <w:outlineLvl w:val="4"/>
    </w:pPr>
    <w:rPr>
      <w:b/>
      <w:color w:val="000000"/>
    </w:rPr>
  </w:style>
  <w:style w:type="paragraph" w:styleId="Nadpis6">
    <w:name w:val="heading 6"/>
    <w:basedOn w:val="Normlny"/>
    <w:next w:val="Normlny"/>
    <w:qFormat/>
    <w:pPr>
      <w:keepNext/>
      <w:tabs>
        <w:tab w:val="clear" w:pos="680"/>
      </w:tabs>
      <w:spacing w:before="120"/>
      <w:outlineLvl w:val="5"/>
    </w:pPr>
    <w:rPr>
      <w:b/>
      <w:color w:val="000000"/>
      <w:lang w:val="sk-SK"/>
    </w:rPr>
  </w:style>
  <w:style w:type="paragraph" w:styleId="Nadpis7">
    <w:name w:val="heading 7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exact"/>
      <w:ind w:left="0" w:firstLine="0"/>
      <w:jc w:val="left"/>
      <w:outlineLvl w:val="6"/>
    </w:pPr>
    <w:rPr>
      <w:b/>
      <w:bCs/>
      <w:color w:val="000000"/>
    </w:rPr>
  </w:style>
  <w:style w:type="paragraph" w:styleId="Nadpis8">
    <w:name w:val="heading 8"/>
    <w:basedOn w:val="Normlny"/>
    <w:next w:val="Normlny"/>
    <w:link w:val="Nadpis8Char"/>
    <w:uiPriority w:val="9"/>
    <w:qFormat/>
    <w:rsid w:val="00C11EF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qFormat/>
    <w:rsid w:val="00C11EF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Zarkazkladnhotextu">
    <w:name w:val="Body Text Indent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/>
      <w:jc w:val="left"/>
    </w:pPr>
    <w:rPr>
      <w:color w:val="000000"/>
    </w:rPr>
  </w:style>
  <w:style w:type="paragraph" w:customStyle="1" w:styleId="StyleNadpis2slovBlack">
    <w:name w:val="Style Nadpis2slov + Black"/>
    <w:basedOn w:val="Nadpis2slov"/>
    <w:pPr>
      <w:tabs>
        <w:tab w:val="clear" w:pos="680"/>
        <w:tab w:val="left" w:pos="567"/>
      </w:tabs>
    </w:pPr>
    <w:rPr>
      <w:bCs/>
      <w:color w:val="000000"/>
    </w:rPr>
  </w:style>
  <w:style w:type="character" w:customStyle="1" w:styleId="Nadpis2slovChar">
    <w:name w:val="Nadpis2slov Char"/>
    <w:rPr>
      <w:rFonts w:ascii="Arial" w:hAnsi="Arial"/>
      <w:b/>
      <w:sz w:val="18"/>
      <w:lang w:val="en-GB" w:eastAsia="cs-CZ" w:bidi="ar-SA"/>
    </w:rPr>
  </w:style>
  <w:style w:type="character" w:customStyle="1" w:styleId="StyleNadpis2slovBlackChar">
    <w:name w:val="Style Nadpis2slov + Black Char"/>
    <w:rPr>
      <w:rFonts w:ascii="Arial" w:hAnsi="Arial"/>
      <w:b/>
      <w:bCs/>
      <w:color w:val="000000"/>
      <w:sz w:val="18"/>
      <w:lang w:val="en-GB" w:eastAsia="cs-CZ" w:bidi="ar-SA"/>
    </w:r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Default">
    <w:name w:val="Default"/>
    <w:rsid w:val="00EE78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horttext1">
    <w:name w:val="short_text1"/>
    <w:rsid w:val="00292BAD"/>
    <w:rPr>
      <w:sz w:val="19"/>
      <w:szCs w:val="19"/>
    </w:rPr>
  </w:style>
  <w:style w:type="character" w:customStyle="1" w:styleId="Nadpis8Char">
    <w:name w:val="Nadpis 8 Char"/>
    <w:link w:val="Nadpis8"/>
    <w:uiPriority w:val="9"/>
    <w:semiHidden/>
    <w:rsid w:val="00C11EFE"/>
    <w:rPr>
      <w:rFonts w:ascii="Calibri" w:eastAsia="Times New Roman" w:hAnsi="Calibri" w:cs="Times New Roman"/>
      <w:i/>
      <w:iCs/>
      <w:sz w:val="24"/>
      <w:szCs w:val="24"/>
      <w:lang w:val="en-GB" w:eastAsia="cs-CZ"/>
    </w:rPr>
  </w:style>
  <w:style w:type="character" w:customStyle="1" w:styleId="Nadpis9Char">
    <w:name w:val="Nadpis 9 Char"/>
    <w:link w:val="Nadpis9"/>
    <w:uiPriority w:val="9"/>
    <w:rsid w:val="00C11EFE"/>
    <w:rPr>
      <w:rFonts w:ascii="Cambria" w:eastAsia="Times New Roman" w:hAnsi="Cambria" w:cs="Times New Roman"/>
      <w:sz w:val="22"/>
      <w:szCs w:val="22"/>
      <w:lang w:val="en-GB" w:eastAsia="cs-CZ"/>
    </w:rPr>
  </w:style>
  <w:style w:type="character" w:customStyle="1" w:styleId="shorttext">
    <w:name w:val="short_text"/>
    <w:basedOn w:val="Predvolenpsmoodseku"/>
    <w:rsid w:val="00C11EFE"/>
  </w:style>
  <w:style w:type="paragraph" w:styleId="Zkladntext3">
    <w:name w:val="Body Text 3"/>
    <w:basedOn w:val="Normlny"/>
    <w:link w:val="Zkladntext3Char"/>
    <w:uiPriority w:val="99"/>
    <w:semiHidden/>
    <w:unhideWhenUsed/>
    <w:rsid w:val="00A97CC2"/>
    <w:pPr>
      <w:spacing w:after="120"/>
    </w:pPr>
    <w:rPr>
      <w:szCs w:val="16"/>
    </w:rPr>
  </w:style>
  <w:style w:type="character" w:customStyle="1" w:styleId="Zkladntext3Char">
    <w:name w:val="Základný text 3 Char"/>
    <w:link w:val="Zkladntext3"/>
    <w:uiPriority w:val="99"/>
    <w:semiHidden/>
    <w:rsid w:val="00A97CC2"/>
    <w:rPr>
      <w:rFonts w:ascii="Arial" w:hAnsi="Arial"/>
      <w:sz w:val="16"/>
      <w:szCs w:val="16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F37B6"/>
    <w:pPr>
      <w:spacing w:line="240" w:lineRule="auto"/>
    </w:pPr>
    <w:rPr>
      <w:rFonts w:ascii="Tahoma" w:hAnsi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37B6"/>
    <w:rPr>
      <w:rFonts w:ascii="Tahoma" w:hAnsi="Tahoma" w:cs="Tahoma"/>
      <w:sz w:val="16"/>
      <w:szCs w:val="16"/>
      <w:lang w:val="en-GB" w:eastAsia="cs-CZ"/>
    </w:rPr>
  </w:style>
  <w:style w:type="character" w:customStyle="1" w:styleId="Nadpis2Char">
    <w:name w:val="Nadpis 2 Char"/>
    <w:link w:val="Nadpis2"/>
    <w:rsid w:val="003C7B38"/>
    <w:rPr>
      <w:rFonts w:ascii="Arial" w:hAnsi="Arial"/>
      <w:b/>
      <w:sz w:val="16"/>
      <w:lang w:val="en-GB" w:eastAsia="cs-CZ"/>
    </w:rPr>
  </w:style>
  <w:style w:type="character" w:customStyle="1" w:styleId="Nadpis4Char">
    <w:name w:val="Nadpis 4 Char"/>
    <w:link w:val="Nadpis4"/>
    <w:rsid w:val="003C7B38"/>
    <w:rPr>
      <w:rFonts w:ascii="Arial" w:hAnsi="Arial"/>
      <w:b/>
      <w:color w:val="FF0000"/>
      <w:sz w:val="16"/>
      <w:lang w:val="en-GB" w:eastAsia="cs-CZ"/>
    </w:rPr>
  </w:style>
  <w:style w:type="paragraph" w:styleId="Odsekzoznamu">
    <w:name w:val="List Paragraph"/>
    <w:basedOn w:val="Normlny"/>
    <w:uiPriority w:val="34"/>
    <w:qFormat/>
    <w:rsid w:val="00190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A72A8-78E8-4599-9935-2E0612FB4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10</Pages>
  <Words>2928</Words>
  <Characters>16695</Characters>
  <Application>Microsoft Office Word</Application>
  <DocSecurity>0</DocSecurity>
  <Lines>139</Lines>
  <Paragraphs>39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VI.4-1. 	Pracujúci sociálne zabezpečení</vt:lpstr>
      <vt:lpstr>VI.4-1. 	Pracujúci sociálne zabezpečení</vt:lpstr>
      <vt:lpstr>VI.4-1. 	Pracujúci sociálne zabezpečení</vt:lpstr>
    </vt:vector>
  </TitlesOfParts>
  <Company>ŠÚ SR</Company>
  <LinksUpToDate>false</LinksUpToDate>
  <CharactersWithSpaces>19584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VI.4-1. 	Pracujúci sociálne zabezpečení</dc:title>
  <dc:subject/>
  <dc:creator>DEFAULT PC</dc:creator>
  <cp:keywords/>
  <dc:description/>
  <cp:lastModifiedBy>Jana Tináková</cp:lastModifiedBy>
  <cp:revision>32</cp:revision>
  <cp:lastPrinted>2020-09-07T07:53:00Z</cp:lastPrinted>
  <dcterms:created xsi:type="dcterms:W3CDTF">2020-08-24T11:14:00Z</dcterms:created>
  <dcterms:modified xsi:type="dcterms:W3CDTF">2020-10-30T08:24:00Z</dcterms:modified>
</cp:coreProperties>
</file>